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Georgia" w:cs="Georgia" w:eastAsia="Georgia" w:hAnsi="Georgia"/>
          <w:sz w:val="32"/>
          <w:szCs w:val="32"/>
          <w:highlight w:val="yellow"/>
        </w:rPr>
      </w:pPr>
      <w:r w:rsidDel="00000000" w:rsidR="00000000" w:rsidRPr="00000000">
        <w:rPr>
          <w:rFonts w:ascii="Georgia" w:cs="Georgia" w:eastAsia="Georgia" w:hAnsi="Georgia"/>
          <w:sz w:val="32"/>
          <w:szCs w:val="32"/>
          <w:highlight w:val="yellow"/>
          <w:rtl w:val="0"/>
        </w:rPr>
        <w:t xml:space="preserve">Your Goal:  convince an audience of a particular message or inform them about a particular issue.</w:t>
      </w:r>
    </w:p>
    <w:p w:rsidR="00000000" w:rsidDel="00000000" w:rsidP="00000000" w:rsidRDefault="00000000" w:rsidRPr="00000000" w14:paraId="00000002">
      <w:pPr>
        <w:rPr>
          <w:rFonts w:ascii="Georgia" w:cs="Georgia" w:eastAsia="Georgia" w:hAnsi="Georgia"/>
          <w:sz w:val="32"/>
          <w:szCs w:val="32"/>
          <w:highlight w:val="yellow"/>
        </w:rPr>
      </w:pPr>
      <w:r w:rsidDel="00000000" w:rsidR="00000000" w:rsidRPr="00000000">
        <w:rPr>
          <w:rtl w:val="0"/>
        </w:rPr>
      </w:r>
    </w:p>
    <w:p w:rsidR="00000000" w:rsidDel="00000000" w:rsidP="00000000" w:rsidRDefault="00000000" w:rsidRPr="00000000" w14:paraId="00000003">
      <w:pPr>
        <w:rPr>
          <w:rFonts w:ascii="Georgia" w:cs="Georgia" w:eastAsia="Georgia" w:hAnsi="Georgia"/>
          <w:sz w:val="32"/>
          <w:szCs w:val="32"/>
          <w:highlight w:val="yellow"/>
        </w:rPr>
      </w:pPr>
      <w:r w:rsidDel="00000000" w:rsidR="00000000" w:rsidRPr="00000000">
        <w:rPr>
          <w:rtl w:val="0"/>
        </w:rPr>
      </w:r>
    </w:p>
    <w:p w:rsidR="00000000" w:rsidDel="00000000" w:rsidP="00000000" w:rsidRDefault="00000000" w:rsidRPr="00000000" w14:paraId="00000004">
      <w:pPr>
        <w:rPr>
          <w:rFonts w:ascii="Georgia" w:cs="Georgia" w:eastAsia="Georgia" w:hAnsi="Georgia"/>
          <w:sz w:val="32"/>
          <w:szCs w:val="32"/>
          <w:highlight w:val="yellow"/>
        </w:rPr>
      </w:pPr>
      <w:r w:rsidDel="00000000" w:rsidR="00000000" w:rsidRPr="00000000">
        <w:rPr>
          <w:rFonts w:ascii="Georgia" w:cs="Georgia" w:eastAsia="Georgia" w:hAnsi="Georgia"/>
          <w:sz w:val="32"/>
          <w:szCs w:val="32"/>
          <w:highlight w:val="yellow"/>
          <w:rtl w:val="0"/>
        </w:rPr>
        <w:t xml:space="preserve">Social Media Campaigns for Products </w:t>
      </w:r>
    </w:p>
    <w:p w:rsidR="00000000" w:rsidDel="00000000" w:rsidP="00000000" w:rsidRDefault="00000000" w:rsidRPr="00000000" w14:paraId="00000005">
      <w:pPr>
        <w:rPr>
          <w:rFonts w:ascii="Georgia" w:cs="Georgia" w:eastAsia="Georgia" w:hAnsi="Georgia"/>
          <w:sz w:val="32"/>
          <w:szCs w:val="32"/>
          <w:highlight w:val="yellow"/>
        </w:rPr>
      </w:pPr>
      <w:r w:rsidDel="00000000" w:rsidR="00000000" w:rsidRPr="00000000">
        <w:rPr>
          <w:rtl w:val="0"/>
        </w:rPr>
      </w:r>
    </w:p>
    <w:p w:rsidR="00000000" w:rsidDel="00000000" w:rsidP="00000000" w:rsidRDefault="00000000" w:rsidRPr="00000000" w14:paraId="00000006">
      <w:pPr>
        <w:rPr>
          <w:rFonts w:ascii="Calibri" w:cs="Calibri" w:eastAsia="Calibri" w:hAnsi="Calibri"/>
          <w:color w:val="1155cc"/>
          <w:u w:val="single"/>
        </w:rPr>
      </w:pPr>
      <w:hyperlink r:id="rId6">
        <w:r w:rsidDel="00000000" w:rsidR="00000000" w:rsidRPr="00000000">
          <w:rPr>
            <w:rFonts w:ascii="Calibri" w:cs="Calibri" w:eastAsia="Calibri" w:hAnsi="Calibri"/>
            <w:color w:val="1155cc"/>
            <w:u w:val="single"/>
            <w:rtl w:val="0"/>
          </w:rPr>
          <w:t xml:space="preserve">https://blog.hootsuite.com/social-media-campaign-strategy/</w:t>
        </w:r>
      </w:hyperlink>
      <w:r w:rsidDel="00000000" w:rsidR="00000000" w:rsidRPr="00000000">
        <w:rPr>
          <w:rtl w:val="0"/>
        </w:rPr>
      </w:r>
    </w:p>
    <w:p w:rsidR="00000000" w:rsidDel="00000000" w:rsidP="00000000" w:rsidRDefault="00000000" w:rsidRPr="00000000" w14:paraId="00000007">
      <w:pPr>
        <w:rPr>
          <w:rFonts w:ascii="Georgia" w:cs="Georgia" w:eastAsia="Georgia" w:hAnsi="Georgia"/>
        </w:rPr>
      </w:pPr>
      <w:r w:rsidDel="00000000" w:rsidR="00000000" w:rsidRPr="00000000">
        <w:rPr>
          <w:rFonts w:ascii="Georgia" w:cs="Georgia" w:eastAsia="Georgia" w:hAnsi="Georgia"/>
          <w:rtl w:val="0"/>
        </w:rPr>
        <w:t xml:space="preserve"> </w:t>
      </w:r>
    </w:p>
    <w:p w:rsidR="00000000" w:rsidDel="00000000" w:rsidP="00000000" w:rsidRDefault="00000000" w:rsidRPr="00000000" w14:paraId="00000008">
      <w:pPr>
        <w:rPr>
          <w:b w:val="1"/>
          <w:color w:val="241f21"/>
          <w:sz w:val="32"/>
          <w:szCs w:val="32"/>
          <w:shd w:fill="fcfcfb" w:val="clear"/>
        </w:rPr>
      </w:pPr>
      <w:r w:rsidDel="00000000" w:rsidR="00000000" w:rsidRPr="00000000">
        <w:rPr>
          <w:b w:val="1"/>
          <w:color w:val="241f21"/>
          <w:sz w:val="32"/>
          <w:szCs w:val="32"/>
          <w:shd w:fill="fcfcfb" w:val="clear"/>
          <w:rtl w:val="0"/>
        </w:rPr>
        <w:t xml:space="preserve">Starbucks: Unicorn Frappuccino </w:t>
      </w:r>
    </w:p>
    <w:p w:rsidR="00000000" w:rsidDel="00000000" w:rsidP="00000000" w:rsidRDefault="00000000" w:rsidRPr="00000000" w14:paraId="00000009">
      <w:pPr>
        <w:rPr>
          <w:color w:val="241f21"/>
          <w:sz w:val="27"/>
          <w:szCs w:val="27"/>
          <w:highlight w:val="green"/>
        </w:rPr>
      </w:pPr>
      <w:r w:rsidDel="00000000" w:rsidR="00000000" w:rsidRPr="00000000">
        <w:rPr>
          <w:b w:val="1"/>
          <w:color w:val="241f21"/>
          <w:sz w:val="27"/>
          <w:szCs w:val="27"/>
          <w:highlight w:val="green"/>
          <w:rtl w:val="0"/>
        </w:rPr>
        <w:t xml:space="preserve">Platform used</w:t>
      </w:r>
      <w:r w:rsidDel="00000000" w:rsidR="00000000" w:rsidRPr="00000000">
        <w:rPr>
          <w:color w:val="241f21"/>
          <w:sz w:val="27"/>
          <w:szCs w:val="27"/>
          <w:highlight w:val="green"/>
          <w:rtl w:val="0"/>
        </w:rPr>
        <w:t xml:space="preserve">: Instagram</w:t>
      </w:r>
    </w:p>
    <w:p w:rsidR="00000000" w:rsidDel="00000000" w:rsidP="00000000" w:rsidRDefault="00000000" w:rsidRPr="00000000" w14:paraId="0000000A">
      <w:pPr>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0B">
      <w:pPr>
        <w:rPr>
          <w:b w:val="1"/>
          <w:color w:val="241f21"/>
          <w:sz w:val="24"/>
          <w:szCs w:val="24"/>
          <w:shd w:fill="fcfcfb" w:val="clear"/>
        </w:rPr>
      </w:pPr>
      <w:r w:rsidDel="00000000" w:rsidR="00000000" w:rsidRPr="00000000">
        <w:rPr>
          <w:b w:val="1"/>
          <w:color w:val="241f21"/>
          <w:sz w:val="24"/>
          <w:szCs w:val="24"/>
          <w:shd w:fill="fcfcfb" w:val="clear"/>
          <w:rtl w:val="0"/>
        </w:rPr>
        <w:t xml:space="preserve">What Starbucks did</w:t>
      </w:r>
    </w:p>
    <w:p w:rsidR="00000000" w:rsidDel="00000000" w:rsidP="00000000" w:rsidRDefault="00000000" w:rsidRPr="00000000" w14:paraId="0000000C">
      <w:pPr>
        <w:rPr>
          <w:color w:val="241f21"/>
          <w:sz w:val="27"/>
          <w:szCs w:val="27"/>
          <w:shd w:fill="fcfcfb" w:val="clear"/>
        </w:rPr>
      </w:pPr>
      <w:r w:rsidDel="00000000" w:rsidR="00000000" w:rsidRPr="00000000">
        <w:rPr>
          <w:color w:val="241f21"/>
          <w:sz w:val="27"/>
          <w:szCs w:val="27"/>
          <w:shd w:fill="fcfcfb" w:val="clear"/>
          <w:rtl w:val="0"/>
        </w:rPr>
        <w:t xml:space="preserve">As part of the rollout of its </w:t>
      </w:r>
      <w:hyperlink r:id="rId7">
        <w:r w:rsidDel="00000000" w:rsidR="00000000" w:rsidRPr="00000000">
          <w:rPr>
            <w:color w:val="1155cc"/>
            <w:sz w:val="27"/>
            <w:szCs w:val="27"/>
            <w:u w:val="single"/>
            <w:shd w:fill="fcfcfb" w:val="clear"/>
            <w:rtl w:val="0"/>
          </w:rPr>
          <w:t xml:space="preserve">Frappuccino Happy Hour</w:t>
        </w:r>
      </w:hyperlink>
      <w:r w:rsidDel="00000000" w:rsidR="00000000" w:rsidRPr="00000000">
        <w:rPr>
          <w:color w:val="241f21"/>
          <w:sz w:val="27"/>
          <w:szCs w:val="27"/>
          <w:shd w:fill="fcfcfb" w:val="clear"/>
          <w:rtl w:val="0"/>
        </w:rPr>
        <w:t xml:space="preserve">, Starbucks rolled out the Unicorn Frappuccino, for one short week in April 2017.</w:t>
      </w:r>
    </w:p>
    <w:p w:rsidR="00000000" w:rsidDel="00000000" w:rsidP="00000000" w:rsidRDefault="00000000" w:rsidRPr="00000000" w14:paraId="0000000D">
      <w:pPr>
        <w:rPr>
          <w:color w:val="241f21"/>
          <w:sz w:val="27"/>
          <w:szCs w:val="27"/>
          <w:shd w:fill="fcfcfb" w:val="clear"/>
        </w:rPr>
      </w:pPr>
      <w:r w:rsidDel="00000000" w:rsidR="00000000" w:rsidRPr="00000000">
        <w:rPr>
          <w:color w:val="241f21"/>
          <w:sz w:val="27"/>
          <w:szCs w:val="27"/>
          <w:shd w:fill="fcfcfb" w:val="clear"/>
          <w:rtl w:val="0"/>
        </w:rPr>
        <w:t xml:space="preserve">The purple-and-pink nightmare seized on nearly everything that makes millennials tick (and their older counterparts sick): limited-time scarcity, a fear of missing out, and the sheer Instagrammability of the frozen, pastel-hued abomination.</w:t>
      </w:r>
    </w:p>
    <w:p w:rsidR="00000000" w:rsidDel="00000000" w:rsidP="00000000" w:rsidRDefault="00000000" w:rsidRPr="00000000" w14:paraId="0000000E">
      <w:pPr>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0F">
      <w:pPr>
        <w:rPr>
          <w:b w:val="1"/>
          <w:color w:val="241f21"/>
          <w:sz w:val="24"/>
          <w:szCs w:val="24"/>
          <w:shd w:fill="fcfcfb" w:val="clear"/>
        </w:rPr>
      </w:pPr>
      <w:r w:rsidDel="00000000" w:rsidR="00000000" w:rsidRPr="00000000">
        <w:rPr>
          <w:b w:val="1"/>
          <w:color w:val="241f21"/>
          <w:sz w:val="24"/>
          <w:szCs w:val="24"/>
          <w:shd w:fill="fcfcfb" w:val="clear"/>
          <w:rtl w:val="0"/>
        </w:rPr>
        <w:t xml:space="preserve">Why it worked</w:t>
      </w:r>
    </w:p>
    <w:p w:rsidR="00000000" w:rsidDel="00000000" w:rsidP="00000000" w:rsidRDefault="00000000" w:rsidRPr="00000000" w14:paraId="00000010">
      <w:pPr>
        <w:rPr>
          <w:color w:val="241f21"/>
          <w:sz w:val="27"/>
          <w:szCs w:val="27"/>
          <w:shd w:fill="fcfcfb" w:val="clear"/>
        </w:rPr>
      </w:pPr>
      <w:r w:rsidDel="00000000" w:rsidR="00000000" w:rsidRPr="00000000">
        <w:rPr>
          <w:color w:val="241f21"/>
          <w:sz w:val="27"/>
          <w:szCs w:val="27"/>
          <w:shd w:fill="fcfcfb" w:val="clear"/>
          <w:rtl w:val="0"/>
        </w:rPr>
        <w:t xml:space="preserve">The Unicorn Frappuccino, and its hashtag, generated </w:t>
      </w:r>
      <w:hyperlink r:id="rId8">
        <w:r w:rsidDel="00000000" w:rsidR="00000000" w:rsidRPr="00000000">
          <w:rPr>
            <w:color w:val="1155cc"/>
            <w:sz w:val="27"/>
            <w:szCs w:val="27"/>
            <w:u w:val="single"/>
            <w:shd w:fill="fcfcfb" w:val="clear"/>
            <w:rtl w:val="0"/>
          </w:rPr>
          <w:t xml:space="preserve">nearly 155,000 Instagram posts</w:t>
        </w:r>
      </w:hyperlink>
      <w:r w:rsidDel="00000000" w:rsidR="00000000" w:rsidRPr="00000000">
        <w:rPr>
          <w:color w:val="241f21"/>
          <w:sz w:val="27"/>
          <w:szCs w:val="27"/>
          <w:shd w:fill="fcfcfb" w:val="clear"/>
          <w:rtl w:val="0"/>
        </w:rPr>
        <w:t xml:space="preserve"> during that time period.</w:t>
      </w:r>
    </w:p>
    <w:p w:rsidR="00000000" w:rsidDel="00000000" w:rsidP="00000000" w:rsidRDefault="00000000" w:rsidRPr="00000000" w14:paraId="00000011">
      <w:pPr>
        <w:rPr>
          <w:color w:val="241f21"/>
          <w:sz w:val="27"/>
          <w:szCs w:val="27"/>
          <w:shd w:fill="fcfcfb" w:val="clear"/>
        </w:rPr>
      </w:pPr>
      <w:r w:rsidDel="00000000" w:rsidR="00000000" w:rsidRPr="00000000">
        <w:rPr>
          <w:color w:val="241f21"/>
          <w:sz w:val="27"/>
          <w:szCs w:val="27"/>
          <w:shd w:fill="fcfcfb" w:val="clear"/>
          <w:rtl w:val="0"/>
        </w:rPr>
        <w:t xml:space="preserve">And in the “no such thing as bad press” category, it also had </w:t>
      </w:r>
      <w:hyperlink r:id="rId9">
        <w:r w:rsidDel="00000000" w:rsidR="00000000" w:rsidRPr="00000000">
          <w:rPr>
            <w:color w:val="1155cc"/>
            <w:sz w:val="27"/>
            <w:szCs w:val="27"/>
            <w:u w:val="single"/>
            <w:shd w:fill="fcfcfb" w:val="clear"/>
            <w:rtl w:val="0"/>
          </w:rPr>
          <w:t xml:space="preserve">some high-profile detractors</w:t>
        </w:r>
      </w:hyperlink>
      <w:r w:rsidDel="00000000" w:rsidR="00000000" w:rsidRPr="00000000">
        <w:rPr>
          <w:color w:val="241f21"/>
          <w:sz w:val="27"/>
          <w:szCs w:val="27"/>
          <w:shd w:fill="fcfcfb" w:val="clear"/>
          <w:rtl w:val="0"/>
        </w:rPr>
        <w:t xml:space="preserve"> that likely helped generate some perverse curiosity.</w:t>
      </w:r>
    </w:p>
    <w:p w:rsidR="00000000" w:rsidDel="00000000" w:rsidP="00000000" w:rsidRDefault="00000000" w:rsidRPr="00000000" w14:paraId="00000012">
      <w:pPr>
        <w:rPr>
          <w:color w:val="241f21"/>
          <w:sz w:val="27"/>
          <w:szCs w:val="27"/>
          <w:shd w:fill="fcfcfb" w:val="clear"/>
        </w:rPr>
      </w:pPr>
      <w:hyperlink r:id="rId10">
        <w:r w:rsidDel="00000000" w:rsidR="00000000" w:rsidRPr="00000000">
          <w:rPr>
            <w:color w:val="1155cc"/>
            <w:sz w:val="27"/>
            <w:szCs w:val="27"/>
            <w:u w:val="single"/>
            <w:shd w:fill="fcfcfb" w:val="clear"/>
            <w:rtl w:val="0"/>
          </w:rPr>
          <w:t xml:space="preserve">According to MarketWatch</w:t>
        </w:r>
      </w:hyperlink>
      <w:r w:rsidDel="00000000" w:rsidR="00000000" w:rsidRPr="00000000">
        <w:rPr>
          <w:color w:val="241f21"/>
          <w:sz w:val="27"/>
          <w:szCs w:val="27"/>
          <w:shd w:fill="fcfcfb" w:val="clear"/>
          <w:rtl w:val="0"/>
        </w:rPr>
        <w:t xml:space="preserve">, “global same-store sales and same-store sales in the Americas were up 3 percent for the second quarter.”</w:t>
      </w:r>
    </w:p>
    <w:p w:rsidR="00000000" w:rsidDel="00000000" w:rsidP="00000000" w:rsidRDefault="00000000" w:rsidRPr="00000000" w14:paraId="00000013">
      <w:pPr>
        <w:rPr>
          <w:rFonts w:ascii="Calibri" w:cs="Calibri" w:eastAsia="Calibri" w:hAnsi="Calibri"/>
          <w:color w:val="241f21"/>
          <w:sz w:val="24"/>
          <w:szCs w:val="24"/>
        </w:rPr>
      </w:pPr>
      <w:r w:rsidDel="00000000" w:rsidR="00000000" w:rsidRPr="00000000">
        <w:rPr>
          <w:rFonts w:ascii="Calibri" w:cs="Calibri" w:eastAsia="Calibri" w:hAnsi="Calibri"/>
          <w:color w:val="241f21"/>
          <w:sz w:val="24"/>
          <w:szCs w:val="24"/>
          <w:rtl w:val="0"/>
        </w:rPr>
        <w:t xml:space="preserve"> </w:t>
      </w:r>
    </w:p>
    <w:p w:rsidR="00000000" w:rsidDel="00000000" w:rsidP="00000000" w:rsidRDefault="00000000" w:rsidRPr="00000000" w14:paraId="00000014">
      <w:pPr>
        <w:rPr>
          <w:b w:val="1"/>
          <w:color w:val="241f21"/>
          <w:sz w:val="24"/>
          <w:szCs w:val="24"/>
          <w:shd w:fill="fcfcfb" w:val="clear"/>
        </w:rPr>
      </w:pPr>
      <w:r w:rsidDel="00000000" w:rsidR="00000000" w:rsidRPr="00000000">
        <w:rPr>
          <w:b w:val="1"/>
          <w:color w:val="241f21"/>
          <w:sz w:val="24"/>
          <w:szCs w:val="24"/>
          <w:shd w:fill="fcfcfb" w:val="clear"/>
          <w:rtl w:val="0"/>
        </w:rPr>
        <w:t xml:space="preserve">What you can learn</w:t>
      </w:r>
    </w:p>
    <w:p w:rsidR="00000000" w:rsidDel="00000000" w:rsidP="00000000" w:rsidRDefault="00000000" w:rsidRPr="00000000" w14:paraId="00000015">
      <w:pPr>
        <w:rPr>
          <w:color w:val="241f21"/>
          <w:sz w:val="27"/>
          <w:szCs w:val="27"/>
          <w:shd w:fill="fcfcfb" w:val="clear"/>
        </w:rPr>
      </w:pPr>
      <w:r w:rsidDel="00000000" w:rsidR="00000000" w:rsidRPr="00000000">
        <w:rPr>
          <w:color w:val="241f21"/>
          <w:sz w:val="27"/>
          <w:szCs w:val="27"/>
          <w:shd w:fill="fcfcfb" w:val="clear"/>
          <w:rtl w:val="0"/>
        </w:rPr>
        <w:t xml:space="preserve">Manufacturing scarcity is one of the oldest tricks in the book—but capitalizing on it via social media can create a viral sensation. Starbucks knew the drivers that would trigger its young, social media–savvy audience—and pounced.</w:t>
      </w:r>
    </w:p>
    <w:p w:rsidR="00000000" w:rsidDel="00000000" w:rsidP="00000000" w:rsidRDefault="00000000" w:rsidRPr="00000000" w14:paraId="00000016">
      <w:pPr>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17">
      <w:pPr>
        <w:rPr>
          <w:rFonts w:ascii="Calibri" w:cs="Calibri" w:eastAsia="Calibri" w:hAnsi="Calibri"/>
          <w:color w:val="595959"/>
        </w:rPr>
      </w:pPr>
      <w:r w:rsidDel="00000000" w:rsidR="00000000" w:rsidRPr="00000000">
        <w:rPr>
          <w:rFonts w:ascii="Calibri" w:cs="Calibri" w:eastAsia="Calibri" w:hAnsi="Calibri"/>
          <w:color w:val="595959"/>
          <w:rtl w:val="0"/>
        </w:rPr>
        <w:t xml:space="preserve">______________________________________________________________________________</w:t>
      </w:r>
    </w:p>
    <w:p w:rsidR="00000000" w:rsidDel="00000000" w:rsidP="00000000" w:rsidRDefault="00000000" w:rsidRPr="00000000" w14:paraId="00000018">
      <w:pPr>
        <w:rPr>
          <w:rFonts w:ascii="Georgia" w:cs="Georgia" w:eastAsia="Georgia" w:hAnsi="Georgia"/>
          <w:color w:val="595959"/>
        </w:rPr>
      </w:pPr>
      <w:r w:rsidDel="00000000" w:rsidR="00000000" w:rsidRPr="00000000">
        <w:rPr>
          <w:rFonts w:ascii="Georgia" w:cs="Georgia" w:eastAsia="Georgia" w:hAnsi="Georgia"/>
          <w:color w:val="595959"/>
          <w:rtl w:val="0"/>
        </w:rPr>
        <w:t xml:space="preserve"> </w:t>
      </w:r>
    </w:p>
    <w:p w:rsidR="00000000" w:rsidDel="00000000" w:rsidP="00000000" w:rsidRDefault="00000000" w:rsidRPr="00000000" w14:paraId="00000019">
      <w:pPr>
        <w:rPr>
          <w:rFonts w:ascii="Calibri" w:cs="Calibri" w:eastAsia="Calibri" w:hAnsi="Calibri"/>
          <w:b w:val="1"/>
          <w:color w:val="241f21"/>
          <w:sz w:val="32"/>
          <w:szCs w:val="32"/>
          <w:shd w:fill="fcfcfb" w:val="clear"/>
        </w:rPr>
      </w:pPr>
      <w:r w:rsidDel="00000000" w:rsidR="00000000" w:rsidRPr="00000000">
        <w:rPr>
          <w:rFonts w:ascii="Calibri" w:cs="Calibri" w:eastAsia="Calibri" w:hAnsi="Calibri"/>
          <w:b w:val="1"/>
          <w:color w:val="241f21"/>
          <w:sz w:val="32"/>
          <w:szCs w:val="32"/>
          <w:shd w:fill="fcfcfb" w:val="clear"/>
          <w:rtl w:val="0"/>
        </w:rPr>
        <w:t xml:space="preserve">Billie: Fighting Sexism in Shaving</w:t>
      </w:r>
    </w:p>
    <w:p w:rsidR="00000000" w:rsidDel="00000000" w:rsidP="00000000" w:rsidRDefault="00000000" w:rsidRPr="00000000" w14:paraId="0000001A">
      <w:pPr>
        <w:rPr>
          <w:rFonts w:ascii="Calibri" w:cs="Calibri" w:eastAsia="Calibri" w:hAnsi="Calibri"/>
          <w:color w:val="241f21"/>
          <w:sz w:val="27"/>
          <w:szCs w:val="27"/>
          <w:highlight w:val="green"/>
        </w:rPr>
      </w:pPr>
      <w:r w:rsidDel="00000000" w:rsidR="00000000" w:rsidRPr="00000000">
        <w:rPr>
          <w:rFonts w:ascii="Calibri" w:cs="Calibri" w:eastAsia="Calibri" w:hAnsi="Calibri"/>
          <w:b w:val="1"/>
          <w:color w:val="241f21"/>
          <w:sz w:val="27"/>
          <w:szCs w:val="27"/>
          <w:highlight w:val="green"/>
          <w:rtl w:val="0"/>
        </w:rPr>
        <w:t xml:space="preserve">Platforms used</w:t>
      </w:r>
      <w:r w:rsidDel="00000000" w:rsidR="00000000" w:rsidRPr="00000000">
        <w:rPr>
          <w:rFonts w:ascii="Calibri" w:cs="Calibri" w:eastAsia="Calibri" w:hAnsi="Calibri"/>
          <w:color w:val="241f21"/>
          <w:sz w:val="27"/>
          <w:szCs w:val="27"/>
          <w:highlight w:val="green"/>
          <w:rtl w:val="0"/>
        </w:rPr>
        <w:t xml:space="preserve">: Website, Facebook, Instagram, YouTube</w:t>
      </w:r>
    </w:p>
    <w:p w:rsidR="00000000" w:rsidDel="00000000" w:rsidP="00000000" w:rsidRDefault="00000000" w:rsidRPr="00000000" w14:paraId="0000001B">
      <w:pPr>
        <w:rPr>
          <w:rFonts w:ascii="Calibri" w:cs="Calibri" w:eastAsia="Calibri" w:hAnsi="Calibri"/>
          <w:color w:val="595959"/>
        </w:rPr>
      </w:pPr>
      <w:r w:rsidDel="00000000" w:rsidR="00000000" w:rsidRPr="00000000">
        <w:rPr>
          <w:rFonts w:ascii="Calibri" w:cs="Calibri" w:eastAsia="Calibri" w:hAnsi="Calibri"/>
          <w:color w:val="595959"/>
          <w:rtl w:val="0"/>
        </w:rPr>
        <w:t xml:space="preserve"> </w:t>
      </w:r>
    </w:p>
    <w:p w:rsidR="00000000" w:rsidDel="00000000" w:rsidP="00000000" w:rsidRDefault="00000000" w:rsidRPr="00000000" w14:paraId="0000001C">
      <w:pPr>
        <w:rPr>
          <w:rFonts w:ascii="Calibri" w:cs="Calibri" w:eastAsia="Calibri" w:hAnsi="Calibri"/>
          <w:b w:val="1"/>
          <w:color w:val="241f21"/>
          <w:sz w:val="24"/>
          <w:szCs w:val="24"/>
          <w:shd w:fill="fcfcfb" w:val="clear"/>
        </w:rPr>
      </w:pPr>
      <w:r w:rsidDel="00000000" w:rsidR="00000000" w:rsidRPr="00000000">
        <w:rPr>
          <w:rFonts w:ascii="Calibri" w:cs="Calibri" w:eastAsia="Calibri" w:hAnsi="Calibri"/>
          <w:b w:val="1"/>
          <w:color w:val="241f21"/>
          <w:sz w:val="24"/>
          <w:szCs w:val="24"/>
          <w:shd w:fill="fcfcfb" w:val="clear"/>
          <w:rtl w:val="0"/>
        </w:rPr>
        <w:t xml:space="preserve">What Billie did</w:t>
      </w:r>
    </w:p>
    <w:p w:rsidR="00000000" w:rsidDel="00000000" w:rsidP="00000000" w:rsidRDefault="00000000" w:rsidRPr="00000000" w14:paraId="0000001D">
      <w:pPr>
        <w:rPr>
          <w:rFonts w:ascii="Calibri" w:cs="Calibri" w:eastAsia="Calibri" w:hAnsi="Calibri"/>
          <w:color w:val="241f21"/>
          <w:sz w:val="27"/>
          <w:szCs w:val="27"/>
          <w:shd w:fill="fcfcfb" w:val="clear"/>
        </w:rPr>
      </w:pPr>
      <w:r w:rsidDel="00000000" w:rsidR="00000000" w:rsidRPr="00000000">
        <w:rPr>
          <w:rFonts w:ascii="Calibri" w:cs="Calibri" w:eastAsia="Calibri" w:hAnsi="Calibri"/>
          <w:color w:val="241f21"/>
          <w:sz w:val="27"/>
          <w:szCs w:val="27"/>
          <w:shd w:fill="fcfcfb" w:val="clear"/>
          <w:rtl w:val="0"/>
        </w:rPr>
        <w:t xml:space="preserve">When news stories began to surface that women routinely pay </w:t>
      </w:r>
      <w:hyperlink r:id="rId11">
        <w:r w:rsidDel="00000000" w:rsidR="00000000" w:rsidRPr="00000000">
          <w:rPr>
            <w:rFonts w:ascii="Calibri" w:cs="Calibri" w:eastAsia="Calibri" w:hAnsi="Calibri"/>
            <w:color w:val="1155cc"/>
            <w:sz w:val="27"/>
            <w:szCs w:val="27"/>
            <w:u w:val="single"/>
            <w:shd w:fill="fcfcfb" w:val="clear"/>
            <w:rtl w:val="0"/>
          </w:rPr>
          <w:t xml:space="preserve">10 percent to 15 percent more than men for everyday products</w:t>
        </w:r>
      </w:hyperlink>
      <w:r w:rsidDel="00000000" w:rsidR="00000000" w:rsidRPr="00000000">
        <w:rPr>
          <w:rFonts w:ascii="Calibri" w:cs="Calibri" w:eastAsia="Calibri" w:hAnsi="Calibri"/>
          <w:color w:val="241f21"/>
          <w:sz w:val="27"/>
          <w:szCs w:val="27"/>
          <w:shd w:fill="fcfcfb" w:val="clear"/>
          <w:rtl w:val="0"/>
        </w:rPr>
        <w:t xml:space="preserve">, shock and rage were among the common reactions. </w:t>
      </w:r>
      <w:hyperlink r:id="rId12">
        <w:r w:rsidDel="00000000" w:rsidR="00000000" w:rsidRPr="00000000">
          <w:rPr>
            <w:rFonts w:ascii="Calibri" w:cs="Calibri" w:eastAsia="Calibri" w:hAnsi="Calibri"/>
            <w:color w:val="1155cc"/>
            <w:sz w:val="27"/>
            <w:szCs w:val="27"/>
            <w:u w:val="single"/>
            <w:shd w:fill="fcfcfb" w:val="clear"/>
            <w:rtl w:val="0"/>
          </w:rPr>
          <w:t xml:space="preserve">Billie</w:t>
        </w:r>
      </w:hyperlink>
      <w:r w:rsidDel="00000000" w:rsidR="00000000" w:rsidRPr="00000000">
        <w:rPr>
          <w:rFonts w:ascii="Calibri" w:cs="Calibri" w:eastAsia="Calibri" w:hAnsi="Calibri"/>
          <w:color w:val="241f21"/>
          <w:sz w:val="27"/>
          <w:szCs w:val="27"/>
          <w:shd w:fill="fcfcfb" w:val="clear"/>
          <w:rtl w:val="0"/>
        </w:rPr>
        <w:t xml:space="preserve">, a direct-to-consumer startup devoted to creating a body- and body hair–positive (and budget-friendly) shaving experience, is fighting against this so-called Pink Tax and the general sexism seen in Big Shaving’s marketing toward women.</w:t>
      </w:r>
    </w:p>
    <w:p w:rsidR="00000000" w:rsidDel="00000000" w:rsidP="00000000" w:rsidRDefault="00000000" w:rsidRPr="00000000" w14:paraId="0000001E">
      <w:pPr>
        <w:rPr>
          <w:rFonts w:ascii="Calibri" w:cs="Calibri" w:eastAsia="Calibri" w:hAnsi="Calibri"/>
          <w:color w:val="241f21"/>
          <w:sz w:val="27"/>
          <w:szCs w:val="27"/>
        </w:rPr>
      </w:pPr>
      <w:r w:rsidDel="00000000" w:rsidR="00000000" w:rsidRPr="00000000">
        <w:rPr>
          <w:rFonts w:ascii="Calibri" w:cs="Calibri" w:eastAsia="Calibri" w:hAnsi="Calibri"/>
          <w:color w:val="241f21"/>
          <w:sz w:val="27"/>
          <w:szCs w:val="27"/>
          <w:rtl w:val="0"/>
        </w:rPr>
        <w:t xml:space="preserve"> </w:t>
      </w:r>
    </w:p>
    <w:p w:rsidR="00000000" w:rsidDel="00000000" w:rsidP="00000000" w:rsidRDefault="00000000" w:rsidRPr="00000000" w14:paraId="0000001F">
      <w:pPr>
        <w:rPr>
          <w:rFonts w:ascii="Calibri" w:cs="Calibri" w:eastAsia="Calibri" w:hAnsi="Calibri"/>
          <w:color w:val="241f21"/>
          <w:sz w:val="27"/>
          <w:szCs w:val="27"/>
          <w:shd w:fill="fcfcfb" w:val="clear"/>
        </w:rPr>
      </w:pPr>
      <w:r w:rsidDel="00000000" w:rsidR="00000000" w:rsidRPr="00000000">
        <w:rPr>
          <w:rFonts w:ascii="Calibri" w:cs="Calibri" w:eastAsia="Calibri" w:hAnsi="Calibri"/>
          <w:color w:val="241f21"/>
          <w:sz w:val="27"/>
          <w:szCs w:val="27"/>
          <w:shd w:fill="fcfcfb" w:val="clear"/>
          <w:rtl w:val="0"/>
        </w:rPr>
        <w:t xml:space="preserve">The brand has launched </w:t>
      </w:r>
      <w:hyperlink r:id="rId13">
        <w:r w:rsidDel="00000000" w:rsidR="00000000" w:rsidRPr="00000000">
          <w:rPr>
            <w:rFonts w:ascii="Calibri" w:cs="Calibri" w:eastAsia="Calibri" w:hAnsi="Calibri"/>
            <w:color w:val="1155cc"/>
            <w:sz w:val="27"/>
            <w:szCs w:val="27"/>
            <w:u w:val="single"/>
            <w:shd w:fill="fcfcfb" w:val="clear"/>
            <w:rtl w:val="0"/>
          </w:rPr>
          <w:t xml:space="preserve">Project Body Hair</w:t>
        </w:r>
      </w:hyperlink>
      <w:r w:rsidDel="00000000" w:rsidR="00000000" w:rsidRPr="00000000">
        <w:rPr>
          <w:rFonts w:ascii="Calibri" w:cs="Calibri" w:eastAsia="Calibri" w:hAnsi="Calibri"/>
          <w:color w:val="241f21"/>
          <w:sz w:val="27"/>
          <w:szCs w:val="27"/>
          <w:shd w:fill="fcfcfb" w:val="clear"/>
          <w:rtl w:val="0"/>
        </w:rPr>
        <w:t xml:space="preserve"> to acknowledge that women have body hair in the first place—hair that can be shaved, or not.</w:t>
      </w:r>
    </w:p>
    <w:p w:rsidR="00000000" w:rsidDel="00000000" w:rsidP="00000000" w:rsidRDefault="00000000" w:rsidRPr="00000000" w14:paraId="00000020">
      <w:pPr>
        <w:rPr>
          <w:rFonts w:ascii="Calibri" w:cs="Calibri" w:eastAsia="Calibri" w:hAnsi="Calibri"/>
          <w:color w:val="241f21"/>
          <w:sz w:val="27"/>
          <w:szCs w:val="27"/>
          <w:shd w:fill="fcfcfb" w:val="clear"/>
        </w:rPr>
      </w:pPr>
      <w:r w:rsidDel="00000000" w:rsidR="00000000" w:rsidRPr="00000000">
        <w:rPr>
          <w:rFonts w:ascii="Calibri" w:cs="Calibri" w:eastAsia="Calibri" w:hAnsi="Calibri"/>
          <w:color w:val="241f21"/>
          <w:sz w:val="27"/>
          <w:szCs w:val="27"/>
          <w:shd w:fill="fcfcfb" w:val="clear"/>
          <w:rtl w:val="0"/>
        </w:rPr>
        <w:t xml:space="preserve">In addition, Billie’s referral program is known as the Pink Tax Rebate, rewarding women for sharing the product with other female friends—and perhaps offering small reparations for a lifetime of overspending on shaving products.</w:t>
      </w:r>
    </w:p>
    <w:p w:rsidR="00000000" w:rsidDel="00000000" w:rsidP="00000000" w:rsidRDefault="00000000" w:rsidRPr="00000000" w14:paraId="00000021">
      <w:pPr>
        <w:rPr>
          <w:rFonts w:ascii="Calibri" w:cs="Calibri" w:eastAsia="Calibri" w:hAnsi="Calibri"/>
          <w:color w:val="241f21"/>
          <w:sz w:val="24"/>
          <w:szCs w:val="24"/>
        </w:rPr>
      </w:pPr>
      <w:r w:rsidDel="00000000" w:rsidR="00000000" w:rsidRPr="00000000">
        <w:rPr>
          <w:rFonts w:ascii="Calibri" w:cs="Calibri" w:eastAsia="Calibri" w:hAnsi="Calibri"/>
          <w:color w:val="241f21"/>
          <w:sz w:val="24"/>
          <w:szCs w:val="24"/>
          <w:rtl w:val="0"/>
        </w:rPr>
        <w:t xml:space="preserve"> </w:t>
      </w:r>
    </w:p>
    <w:p w:rsidR="00000000" w:rsidDel="00000000" w:rsidP="00000000" w:rsidRDefault="00000000" w:rsidRPr="00000000" w14:paraId="00000022">
      <w:pPr>
        <w:rPr>
          <w:rFonts w:ascii="Calibri" w:cs="Calibri" w:eastAsia="Calibri" w:hAnsi="Calibri"/>
          <w:b w:val="1"/>
          <w:color w:val="241f21"/>
          <w:sz w:val="24"/>
          <w:szCs w:val="24"/>
          <w:shd w:fill="fcfcfb" w:val="clear"/>
        </w:rPr>
      </w:pPr>
      <w:r w:rsidDel="00000000" w:rsidR="00000000" w:rsidRPr="00000000">
        <w:rPr>
          <w:rFonts w:ascii="Calibri" w:cs="Calibri" w:eastAsia="Calibri" w:hAnsi="Calibri"/>
          <w:b w:val="1"/>
          <w:color w:val="241f21"/>
          <w:sz w:val="24"/>
          <w:szCs w:val="24"/>
          <w:shd w:fill="fcfcfb" w:val="clear"/>
          <w:rtl w:val="0"/>
        </w:rPr>
        <w:t xml:space="preserve">Why it worked</w:t>
      </w:r>
    </w:p>
    <w:p w:rsidR="00000000" w:rsidDel="00000000" w:rsidP="00000000" w:rsidRDefault="00000000" w:rsidRPr="00000000" w14:paraId="00000023">
      <w:pPr>
        <w:rPr>
          <w:rFonts w:ascii="Calibri" w:cs="Calibri" w:eastAsia="Calibri" w:hAnsi="Calibri"/>
          <w:color w:val="241f21"/>
          <w:sz w:val="27"/>
          <w:szCs w:val="27"/>
          <w:shd w:fill="fcfcfb" w:val="clear"/>
        </w:rPr>
      </w:pPr>
      <w:r w:rsidDel="00000000" w:rsidR="00000000" w:rsidRPr="00000000">
        <w:rPr>
          <w:rFonts w:ascii="Calibri" w:cs="Calibri" w:eastAsia="Calibri" w:hAnsi="Calibri"/>
          <w:color w:val="241f21"/>
          <w:sz w:val="27"/>
          <w:szCs w:val="27"/>
          <w:shd w:fill="fcfcfb" w:val="clear"/>
          <w:rtl w:val="0"/>
        </w:rPr>
        <w:t xml:space="preserve">During Billie’s first 11 months, the brand’s organic social reach grew to 65,000 followers purely via social sharing from like-minded web denizens.</w:t>
      </w:r>
    </w:p>
    <w:p w:rsidR="00000000" w:rsidDel="00000000" w:rsidP="00000000" w:rsidRDefault="00000000" w:rsidRPr="00000000" w14:paraId="00000024">
      <w:pPr>
        <w:rPr>
          <w:rFonts w:ascii="Calibri" w:cs="Calibri" w:eastAsia="Calibri" w:hAnsi="Calibri"/>
          <w:color w:val="241f21"/>
          <w:sz w:val="27"/>
          <w:szCs w:val="27"/>
          <w:shd w:fill="fcfcfb" w:val="clear"/>
        </w:rPr>
      </w:pPr>
      <w:r w:rsidDel="00000000" w:rsidR="00000000" w:rsidRPr="00000000">
        <w:rPr>
          <w:rFonts w:ascii="Calibri" w:cs="Calibri" w:eastAsia="Calibri" w:hAnsi="Calibri"/>
          <w:color w:val="241f21"/>
          <w:sz w:val="27"/>
          <w:szCs w:val="27"/>
          <w:shd w:fill="fcfcfb" w:val="clear"/>
          <w:rtl w:val="0"/>
        </w:rPr>
        <w:t xml:space="preserve">By encouraging women to share photos of their real body hair using the hashtag #ProjectBodyHair (or uploaded </w:t>
      </w:r>
      <w:hyperlink r:id="rId14">
        <w:r w:rsidDel="00000000" w:rsidR="00000000" w:rsidRPr="00000000">
          <w:rPr>
            <w:rFonts w:ascii="Calibri" w:cs="Calibri" w:eastAsia="Calibri" w:hAnsi="Calibri"/>
            <w:color w:val="1155cc"/>
            <w:sz w:val="27"/>
            <w:szCs w:val="27"/>
            <w:u w:val="single"/>
            <w:shd w:fill="fcfcfb" w:val="clear"/>
            <w:rtl w:val="0"/>
          </w:rPr>
          <w:t xml:space="preserve">directly to their website</w:t>
        </w:r>
      </w:hyperlink>
      <w:r w:rsidDel="00000000" w:rsidR="00000000" w:rsidRPr="00000000">
        <w:rPr>
          <w:rFonts w:ascii="Calibri" w:cs="Calibri" w:eastAsia="Calibri" w:hAnsi="Calibri"/>
          <w:color w:val="241f21"/>
          <w:sz w:val="27"/>
          <w:szCs w:val="27"/>
          <w:shd w:fill="fcfcfb" w:val="clear"/>
          <w:rtl w:val="0"/>
        </w:rPr>
        <w:t xml:space="preserve">), Billie is cultivating brand awareness and loyalty among a subset of women and female-identifying consumers who may have felt alienated by campaigns that depict an “ideal” that doesn’t represent them.</w:t>
      </w:r>
    </w:p>
    <w:p w:rsidR="00000000" w:rsidDel="00000000" w:rsidP="00000000" w:rsidRDefault="00000000" w:rsidRPr="00000000" w14:paraId="00000025">
      <w:pPr>
        <w:rPr>
          <w:rFonts w:ascii="Calibri" w:cs="Calibri" w:eastAsia="Calibri" w:hAnsi="Calibri"/>
          <w:color w:val="241f21"/>
          <w:sz w:val="24"/>
          <w:szCs w:val="24"/>
        </w:rPr>
      </w:pPr>
      <w:r w:rsidDel="00000000" w:rsidR="00000000" w:rsidRPr="00000000">
        <w:rPr>
          <w:rFonts w:ascii="Calibri" w:cs="Calibri" w:eastAsia="Calibri" w:hAnsi="Calibri"/>
          <w:color w:val="241f21"/>
          <w:sz w:val="24"/>
          <w:szCs w:val="24"/>
          <w:rtl w:val="0"/>
        </w:rPr>
        <w:t xml:space="preserve"> </w:t>
      </w:r>
    </w:p>
    <w:p w:rsidR="00000000" w:rsidDel="00000000" w:rsidP="00000000" w:rsidRDefault="00000000" w:rsidRPr="00000000" w14:paraId="00000026">
      <w:pPr>
        <w:rPr>
          <w:rFonts w:ascii="Calibri" w:cs="Calibri" w:eastAsia="Calibri" w:hAnsi="Calibri"/>
          <w:b w:val="1"/>
          <w:color w:val="241f21"/>
          <w:sz w:val="24"/>
          <w:szCs w:val="24"/>
          <w:shd w:fill="fcfcfb" w:val="clear"/>
        </w:rPr>
      </w:pPr>
      <w:r w:rsidDel="00000000" w:rsidR="00000000" w:rsidRPr="00000000">
        <w:rPr>
          <w:rFonts w:ascii="Calibri" w:cs="Calibri" w:eastAsia="Calibri" w:hAnsi="Calibri"/>
          <w:b w:val="1"/>
          <w:color w:val="241f21"/>
          <w:sz w:val="24"/>
          <w:szCs w:val="24"/>
          <w:shd w:fill="fcfcfb" w:val="clear"/>
          <w:rtl w:val="0"/>
        </w:rPr>
        <w:t xml:space="preserve">What you can learn</w:t>
      </w:r>
    </w:p>
    <w:p w:rsidR="00000000" w:rsidDel="00000000" w:rsidP="00000000" w:rsidRDefault="00000000" w:rsidRPr="00000000" w14:paraId="00000027">
      <w:pPr>
        <w:rPr>
          <w:rFonts w:ascii="Calibri" w:cs="Calibri" w:eastAsia="Calibri" w:hAnsi="Calibri"/>
          <w:color w:val="241f21"/>
          <w:sz w:val="27"/>
          <w:szCs w:val="27"/>
          <w:shd w:fill="fcfcfb" w:val="clear"/>
        </w:rPr>
      </w:pPr>
      <w:r w:rsidDel="00000000" w:rsidR="00000000" w:rsidRPr="00000000">
        <w:rPr>
          <w:rFonts w:ascii="Calibri" w:cs="Calibri" w:eastAsia="Calibri" w:hAnsi="Calibri"/>
          <w:color w:val="241f21"/>
          <w:sz w:val="27"/>
          <w:szCs w:val="27"/>
          <w:shd w:fill="fcfcfb" w:val="clear"/>
          <w:rtl w:val="0"/>
        </w:rPr>
        <w:t xml:space="preserve">Political awareness and wallet activism are hot right now. Brands that take a stand are also taking a risk, but with smart market research and a strong understanding of the target audience, it’s a risk that can pay dividends.</w:t>
      </w:r>
    </w:p>
    <w:p w:rsidR="00000000" w:rsidDel="00000000" w:rsidP="00000000" w:rsidRDefault="00000000" w:rsidRPr="00000000" w14:paraId="00000028">
      <w:pPr>
        <w:spacing w:after="240" w:before="240" w:lineRule="auto"/>
        <w:rPr>
          <w:rFonts w:ascii="Calibri" w:cs="Calibri" w:eastAsia="Calibri" w:hAnsi="Calibri"/>
          <w:color w:val="595959"/>
          <w:sz w:val="18"/>
          <w:szCs w:val="18"/>
        </w:rPr>
      </w:pPr>
      <w:r w:rsidDel="00000000" w:rsidR="00000000" w:rsidRPr="00000000">
        <w:rPr>
          <w:rFonts w:ascii="Calibri" w:cs="Calibri" w:eastAsia="Calibri" w:hAnsi="Calibri"/>
          <w:color w:val="595959"/>
          <w:sz w:val="18"/>
          <w:szCs w:val="18"/>
          <w:rtl w:val="0"/>
        </w:rPr>
        <w:t xml:space="preserve">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rFonts w:ascii="Calibri" w:cs="Calibri" w:eastAsia="Calibri" w:hAnsi="Calibri"/>
          <w:b w:val="1"/>
          <w:sz w:val="32"/>
          <w:szCs w:val="32"/>
        </w:rPr>
      </w:pPr>
      <w:r w:rsidDel="00000000" w:rsidR="00000000" w:rsidRPr="00000000">
        <w:rPr>
          <w:rFonts w:ascii="Calibri" w:cs="Calibri" w:eastAsia="Calibri" w:hAnsi="Calibri"/>
          <w:b w:val="1"/>
          <w:sz w:val="32"/>
          <w:szCs w:val="32"/>
          <w:rtl w:val="0"/>
        </w:rPr>
        <w:t xml:space="preserve">Gillette: The Best Men Can Get</w:t>
      </w:r>
    </w:p>
    <w:p w:rsidR="00000000" w:rsidDel="00000000" w:rsidP="00000000" w:rsidRDefault="00000000" w:rsidRPr="00000000" w14:paraId="0000002B">
      <w:pPr>
        <w:rPr>
          <w:rFonts w:ascii="Calibri" w:cs="Calibri" w:eastAsia="Calibri" w:hAnsi="Calibri"/>
          <w:highlight w:val="green"/>
        </w:rPr>
      </w:pPr>
      <w:r w:rsidDel="00000000" w:rsidR="00000000" w:rsidRPr="00000000">
        <w:rPr>
          <w:rFonts w:ascii="Calibri" w:cs="Calibri" w:eastAsia="Calibri" w:hAnsi="Calibri"/>
          <w:b w:val="1"/>
          <w:highlight w:val="green"/>
          <w:rtl w:val="0"/>
        </w:rPr>
        <w:t xml:space="preserve">Platforms used</w:t>
      </w:r>
      <w:r w:rsidDel="00000000" w:rsidR="00000000" w:rsidRPr="00000000">
        <w:rPr>
          <w:rFonts w:ascii="Calibri" w:cs="Calibri" w:eastAsia="Calibri" w:hAnsi="Calibri"/>
          <w:highlight w:val="green"/>
          <w:rtl w:val="0"/>
        </w:rPr>
        <w:t xml:space="preserve">: YouTube, Twitter</w:t>
      </w:r>
    </w:p>
    <w:p w:rsidR="00000000" w:rsidDel="00000000" w:rsidP="00000000" w:rsidRDefault="00000000" w:rsidRPr="00000000" w14:paraId="0000002C">
      <w:pPr>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2D">
      <w:pP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What Gillette did</w:t>
      </w:r>
    </w:p>
    <w:p w:rsidR="00000000" w:rsidDel="00000000" w:rsidP="00000000" w:rsidRDefault="00000000" w:rsidRPr="00000000" w14:paraId="0000002E">
      <w:pPr>
        <w:rPr>
          <w:rFonts w:ascii="Calibri" w:cs="Calibri" w:eastAsia="Calibri" w:hAnsi="Calibri"/>
        </w:rPr>
      </w:pPr>
      <w:r w:rsidDel="00000000" w:rsidR="00000000" w:rsidRPr="00000000">
        <w:rPr>
          <w:rFonts w:ascii="Calibri" w:cs="Calibri" w:eastAsia="Calibri" w:hAnsi="Calibri"/>
          <w:rtl w:val="0"/>
        </w:rPr>
        <w:t xml:space="preserve">Triggered an entire segment of the male population, that’s what.</w:t>
      </w:r>
    </w:p>
    <w:p w:rsidR="00000000" w:rsidDel="00000000" w:rsidP="00000000" w:rsidRDefault="00000000" w:rsidRPr="00000000" w14:paraId="0000002F">
      <w:pPr>
        <w:rPr>
          <w:rFonts w:ascii="Calibri" w:cs="Calibri" w:eastAsia="Calibri" w:hAnsi="Calibri"/>
        </w:rPr>
      </w:pPr>
      <w:r w:rsidDel="00000000" w:rsidR="00000000" w:rsidRPr="00000000">
        <w:rPr>
          <w:rFonts w:ascii="Calibri" w:cs="Calibri" w:eastAsia="Calibri" w:hAnsi="Calibri"/>
          <w:rtl w:val="0"/>
        </w:rPr>
        <w:t xml:space="preserve">Gillette faced toxic masculinity head on with a controversial video that “calls on men to be better in light of the #MeToo movement.” The spot was polarizing, with </w:t>
      </w:r>
      <w:hyperlink r:id="rId15">
        <w:r w:rsidDel="00000000" w:rsidR="00000000" w:rsidRPr="00000000">
          <w:rPr>
            <w:rFonts w:ascii="Calibri" w:cs="Calibri" w:eastAsia="Calibri" w:hAnsi="Calibri"/>
            <w:color w:val="1155cc"/>
            <w:u w:val="single"/>
            <w:rtl w:val="0"/>
          </w:rPr>
          <w:t xml:space="preserve">many calling for a boycott of the razor brand</w:t>
        </w:r>
      </w:hyperlink>
      <w:r w:rsidDel="00000000" w:rsidR="00000000" w:rsidRPr="00000000">
        <w:rPr>
          <w:rFonts w:ascii="Calibri" w:cs="Calibri" w:eastAsia="Calibri" w:hAnsi="Calibri"/>
          <w:rtl w:val="0"/>
        </w:rPr>
        <w:t xml:space="preserve">.</w:t>
      </w:r>
    </w:p>
    <w:p w:rsidR="00000000" w:rsidDel="00000000" w:rsidP="00000000" w:rsidRDefault="00000000" w:rsidRPr="00000000" w14:paraId="00000030">
      <w:pPr>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31">
      <w:pPr>
        <w:rPr>
          <w:rFonts w:ascii="Calibri" w:cs="Calibri" w:eastAsia="Calibri" w:hAnsi="Calibri"/>
        </w:rPr>
      </w:pPr>
      <w:r w:rsidDel="00000000" w:rsidR="00000000" w:rsidRPr="00000000">
        <w:rPr>
          <w:rFonts w:ascii="Calibri" w:cs="Calibri" w:eastAsia="Calibri" w:hAnsi="Calibri"/>
          <w:rtl w:val="0"/>
        </w:rPr>
        <w:t xml:space="preserve">In addition to taking a public stand against Gillette is donating $1 million per year for the next three years to non-profit organizations creating U.S. programs to help men of all ages achieve their “best.”</w:t>
      </w:r>
    </w:p>
    <w:p w:rsidR="00000000" w:rsidDel="00000000" w:rsidP="00000000" w:rsidRDefault="00000000" w:rsidRPr="00000000" w14:paraId="00000032">
      <w:pPr>
        <w:rPr>
          <w:color w:val="1c2022"/>
          <w:sz w:val="24"/>
          <w:szCs w:val="24"/>
        </w:rPr>
      </w:pPr>
      <w:r w:rsidDel="00000000" w:rsidR="00000000" w:rsidRPr="00000000">
        <w:rPr>
          <w:color w:val="1c2022"/>
          <w:sz w:val="24"/>
          <w:szCs w:val="24"/>
          <w:rtl w:val="0"/>
        </w:rPr>
        <w:t xml:space="preserve"> </w:t>
      </w:r>
    </w:p>
    <w:p w:rsidR="00000000" w:rsidDel="00000000" w:rsidP="00000000" w:rsidRDefault="00000000" w:rsidRPr="00000000" w14:paraId="00000033">
      <w:pPr>
        <w:rPr>
          <w:color w:val="1155cc"/>
          <w:sz w:val="24"/>
          <w:szCs w:val="24"/>
          <w:u w:val="single"/>
        </w:rPr>
      </w:pPr>
      <w:r w:rsidDel="00000000" w:rsidR="00000000" w:rsidRPr="00000000">
        <w:rPr>
          <w:color w:val="1c2022"/>
          <w:sz w:val="24"/>
          <w:szCs w:val="24"/>
          <w:rtl w:val="0"/>
        </w:rPr>
        <w:t xml:space="preserve">“Boys will be boys”? Isn’t it time we stopped excusing bad behavior? Re-think and take action by joining us at</w:t>
      </w:r>
      <w:hyperlink r:id="rId16">
        <w:r w:rsidDel="00000000" w:rsidR="00000000" w:rsidRPr="00000000">
          <w:rPr>
            <w:color w:val="1c2022"/>
            <w:sz w:val="24"/>
            <w:szCs w:val="24"/>
            <w:rtl w:val="0"/>
          </w:rPr>
          <w:t xml:space="preserve"> </w:t>
        </w:r>
      </w:hyperlink>
      <w:hyperlink r:id="rId17">
        <w:r w:rsidDel="00000000" w:rsidR="00000000" w:rsidRPr="00000000">
          <w:rPr>
            <w:color w:val="1155cc"/>
            <w:sz w:val="24"/>
            <w:szCs w:val="24"/>
            <w:u w:val="single"/>
            <w:rtl w:val="0"/>
          </w:rPr>
          <w:t xml:space="preserve">http://TheBestMenCanBe.org </w:t>
        </w:r>
      </w:hyperlink>
      <w:r w:rsidDel="00000000" w:rsidR="00000000" w:rsidRPr="00000000">
        <w:rPr>
          <w:color w:val="1c2022"/>
          <w:sz w:val="24"/>
          <w:szCs w:val="24"/>
          <w:rtl w:val="0"/>
        </w:rPr>
        <w:t xml:space="preserve">.</w:t>
      </w:r>
      <w:hyperlink r:id="rId18">
        <w:r w:rsidDel="00000000" w:rsidR="00000000" w:rsidRPr="00000000">
          <w:rPr>
            <w:color w:val="1c2022"/>
            <w:sz w:val="24"/>
            <w:szCs w:val="24"/>
            <w:rtl w:val="0"/>
          </w:rPr>
          <w:t xml:space="preserve"> </w:t>
        </w:r>
      </w:hyperlink>
      <w:hyperlink r:id="rId19">
        <w:r w:rsidDel="00000000" w:rsidR="00000000" w:rsidRPr="00000000">
          <w:rPr>
            <w:color w:val="1155cc"/>
            <w:sz w:val="24"/>
            <w:szCs w:val="24"/>
            <w:u w:val="single"/>
            <w:rtl w:val="0"/>
          </w:rPr>
          <w:t xml:space="preserve">#TheBestMenCanBe</w:t>
        </w:r>
      </w:hyperlink>
      <w:r w:rsidDel="00000000" w:rsidR="00000000" w:rsidRPr="00000000">
        <w:rPr>
          <w:rtl w:val="0"/>
        </w:rPr>
      </w:r>
    </w:p>
    <w:p w:rsidR="00000000" w:rsidDel="00000000" w:rsidP="00000000" w:rsidRDefault="00000000" w:rsidRPr="00000000" w14:paraId="00000034">
      <w:pPr>
        <w:rPr>
          <w:color w:val="1155cc"/>
          <w:sz w:val="21"/>
          <w:szCs w:val="21"/>
          <w:u w:val="single"/>
        </w:rPr>
      </w:pPr>
      <w:hyperlink r:id="rId20">
        <w:r w:rsidDel="00000000" w:rsidR="00000000" w:rsidRPr="00000000">
          <w:rPr>
            <w:color w:val="1155cc"/>
            <w:sz w:val="21"/>
            <w:szCs w:val="21"/>
            <w:u w:val="single"/>
            <w:rtl w:val="0"/>
          </w:rPr>
          <w:t xml:space="preserve">553K</w:t>
        </w:r>
      </w:hyperlink>
      <w:r w:rsidDel="00000000" w:rsidR="00000000" w:rsidRPr="00000000">
        <w:rPr>
          <w:rtl w:val="0"/>
        </w:rPr>
      </w:r>
    </w:p>
    <w:p w:rsidR="00000000" w:rsidDel="00000000" w:rsidP="00000000" w:rsidRDefault="00000000" w:rsidRPr="00000000" w14:paraId="00000035">
      <w:pPr>
        <w:rPr>
          <w:color w:val="1155cc"/>
          <w:sz w:val="21"/>
          <w:szCs w:val="21"/>
          <w:u w:val="single"/>
        </w:rPr>
      </w:pPr>
      <w:hyperlink r:id="rId21">
        <w:r w:rsidDel="00000000" w:rsidR="00000000" w:rsidRPr="00000000">
          <w:rPr>
            <w:color w:val="1155cc"/>
            <w:sz w:val="21"/>
            <w:szCs w:val="21"/>
            <w:u w:val="single"/>
            <w:rtl w:val="0"/>
          </w:rPr>
          <w:t xml:space="preserve">9:31 AM - Jan 14, 2019</w:t>
        </w:r>
      </w:hyperlink>
      <w:r w:rsidDel="00000000" w:rsidR="00000000" w:rsidRPr="00000000">
        <w:rPr>
          <w:rtl w:val="0"/>
        </w:rPr>
      </w:r>
    </w:p>
    <w:p w:rsidR="00000000" w:rsidDel="00000000" w:rsidP="00000000" w:rsidRDefault="00000000" w:rsidRPr="00000000" w14:paraId="00000036">
      <w:pPr>
        <w:rPr>
          <w:color w:val="1155cc"/>
          <w:sz w:val="21"/>
          <w:szCs w:val="21"/>
          <w:u w:val="single"/>
        </w:rPr>
      </w:pPr>
      <w:hyperlink r:id="rId22">
        <w:r w:rsidDel="00000000" w:rsidR="00000000" w:rsidRPr="00000000">
          <w:rPr>
            <w:color w:val="1155cc"/>
            <w:sz w:val="21"/>
            <w:szCs w:val="21"/>
            <w:u w:val="single"/>
            <w:rtl w:val="0"/>
          </w:rPr>
          <w:t xml:space="preserve">Twitter Ads info and privacy</w:t>
        </w:r>
      </w:hyperlink>
      <w:r w:rsidDel="00000000" w:rsidR="00000000" w:rsidRPr="00000000">
        <w:rPr>
          <w:rtl w:val="0"/>
        </w:rPr>
      </w:r>
    </w:p>
    <w:p w:rsidR="00000000" w:rsidDel="00000000" w:rsidP="00000000" w:rsidRDefault="00000000" w:rsidRPr="00000000" w14:paraId="00000037">
      <w:pPr>
        <w:rPr>
          <w:color w:val="1155cc"/>
          <w:sz w:val="21"/>
          <w:szCs w:val="21"/>
          <w:u w:val="single"/>
        </w:rPr>
      </w:pPr>
      <w:hyperlink r:id="rId23">
        <w:r w:rsidDel="00000000" w:rsidR="00000000" w:rsidRPr="00000000">
          <w:rPr>
            <w:color w:val="1155cc"/>
            <w:sz w:val="21"/>
            <w:szCs w:val="21"/>
            <w:u w:val="single"/>
            <w:rtl w:val="0"/>
          </w:rPr>
          <w:t xml:space="preserve">270K people are talking about this</w:t>
        </w:r>
      </w:hyperlink>
      <w:r w:rsidDel="00000000" w:rsidR="00000000" w:rsidRPr="00000000">
        <w:rPr>
          <w:rtl w:val="0"/>
        </w:rPr>
      </w:r>
    </w:p>
    <w:p w:rsidR="00000000" w:rsidDel="00000000" w:rsidP="00000000" w:rsidRDefault="00000000" w:rsidRPr="00000000" w14:paraId="0000003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39">
      <w:pP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Why it worked</w:t>
      </w:r>
    </w:p>
    <w:p w:rsidR="00000000" w:rsidDel="00000000" w:rsidP="00000000" w:rsidRDefault="00000000" w:rsidRPr="00000000" w14:paraId="0000003A">
      <w:pPr>
        <w:rPr>
          <w:rFonts w:ascii="Calibri" w:cs="Calibri" w:eastAsia="Calibri" w:hAnsi="Calibri"/>
        </w:rPr>
      </w:pPr>
      <w:r w:rsidDel="00000000" w:rsidR="00000000" w:rsidRPr="00000000">
        <w:rPr>
          <w:rFonts w:ascii="Calibri" w:cs="Calibri" w:eastAsia="Calibri" w:hAnsi="Calibri"/>
          <w:rtl w:val="0"/>
        </w:rPr>
        <w:t xml:space="preserve">According to the analytics company TalkWalker, Gillette had 1.5 million social media mentions between Jan 14 – Jan 16. The previous week they had less than 10,000.</w:t>
      </w:r>
    </w:p>
    <w:p w:rsidR="00000000" w:rsidDel="00000000" w:rsidP="00000000" w:rsidRDefault="00000000" w:rsidRPr="00000000" w14:paraId="0000003B">
      <w:pPr>
        <w:rPr>
          <w:rFonts w:ascii="Calibri" w:cs="Calibri" w:eastAsia="Calibri" w:hAnsi="Calibri"/>
        </w:rPr>
      </w:pPr>
      <w:r w:rsidDel="00000000" w:rsidR="00000000" w:rsidRPr="00000000">
        <w:rPr>
          <w:rFonts w:ascii="Calibri" w:cs="Calibri" w:eastAsia="Calibri" w:hAnsi="Calibri"/>
          <w:rtl w:val="0"/>
        </w:rPr>
        <w:t xml:space="preserve">More than a million of those mentions took place within 24 hours of the original publish date.</w:t>
      </w:r>
    </w:p>
    <w:p w:rsidR="00000000" w:rsidDel="00000000" w:rsidP="00000000" w:rsidRDefault="00000000" w:rsidRPr="00000000" w14:paraId="0000003C">
      <w:pPr>
        <w:rPr>
          <w:rFonts w:ascii="Calibri" w:cs="Calibri" w:eastAsia="Calibri" w:hAnsi="Calibri"/>
        </w:rPr>
      </w:pPr>
      <w:r w:rsidDel="00000000" w:rsidR="00000000" w:rsidRPr="00000000">
        <w:rPr>
          <w:rFonts w:ascii="Calibri" w:cs="Calibri" w:eastAsia="Calibri" w:hAnsi="Calibri"/>
          <w:rtl w:val="0"/>
        </w:rPr>
        <w:t xml:space="preserve">The brand’s hashtag, #TheBestMenCanBe, was used 187,400 times during the same period.</w:t>
      </w:r>
    </w:p>
    <w:p w:rsidR="00000000" w:rsidDel="00000000" w:rsidP="00000000" w:rsidRDefault="00000000" w:rsidRPr="00000000" w14:paraId="0000003D">
      <w:pPr>
        <w:rPr>
          <w:rFonts w:ascii="Calibri" w:cs="Calibri" w:eastAsia="Calibri" w:hAnsi="Calibri"/>
        </w:rPr>
      </w:pPr>
      <w:r w:rsidDel="00000000" w:rsidR="00000000" w:rsidRPr="00000000">
        <w:rPr>
          <w:rFonts w:ascii="Calibri" w:cs="Calibri" w:eastAsia="Calibri" w:hAnsi="Calibri"/>
          <w:rtl w:val="0"/>
        </w:rPr>
        <w:t xml:space="preserve">As of mid-February 2019, the brand’s original tweet has been shared nearly 250,000 times.</w:t>
      </w:r>
    </w:p>
    <w:p w:rsidR="00000000" w:rsidDel="00000000" w:rsidP="00000000" w:rsidRDefault="00000000" w:rsidRPr="00000000" w14:paraId="0000003E">
      <w:pPr>
        <w:rPr>
          <w:rFonts w:ascii="Calibri" w:cs="Calibri" w:eastAsia="Calibri" w:hAnsi="Calibri"/>
        </w:rPr>
      </w:pPr>
      <w:r w:rsidDel="00000000" w:rsidR="00000000" w:rsidRPr="00000000">
        <w:rPr>
          <w:rFonts w:ascii="Calibri" w:cs="Calibri" w:eastAsia="Calibri" w:hAnsi="Calibri"/>
          <w:rtl w:val="0"/>
        </w:rPr>
        <w:t xml:space="preserve">And the advertising spot has been viewed more than 3 million times on YouTube.</w:t>
      </w:r>
    </w:p>
    <w:p w:rsidR="00000000" w:rsidDel="00000000" w:rsidP="00000000" w:rsidRDefault="00000000" w:rsidRPr="00000000" w14:paraId="0000003F">
      <w:pPr>
        <w:rPr>
          <w:rFonts w:ascii="Calibri" w:cs="Calibri" w:eastAsia="Calibri" w:hAnsi="Calibri"/>
        </w:rPr>
      </w:pPr>
      <w:r w:rsidDel="00000000" w:rsidR="00000000" w:rsidRPr="00000000">
        <w:rPr>
          <w:rFonts w:ascii="Calibri" w:cs="Calibri" w:eastAsia="Calibri" w:hAnsi="Calibri"/>
          <w:rtl w:val="0"/>
        </w:rPr>
        <w:t xml:space="preserve">Love it or hate it, the content generated some serious buzz.</w:t>
      </w:r>
    </w:p>
    <w:p w:rsidR="00000000" w:rsidDel="00000000" w:rsidP="00000000" w:rsidRDefault="00000000" w:rsidRPr="00000000" w14:paraId="0000004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4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42">
      <w:pP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What you can learn</w:t>
      </w:r>
    </w:p>
    <w:p w:rsidR="00000000" w:rsidDel="00000000" w:rsidP="00000000" w:rsidRDefault="00000000" w:rsidRPr="00000000" w14:paraId="00000043">
      <w:pPr>
        <w:rPr>
          <w:rFonts w:ascii="Calibri" w:cs="Calibri" w:eastAsia="Calibri" w:hAnsi="Calibri"/>
        </w:rPr>
      </w:pPr>
      <w:r w:rsidDel="00000000" w:rsidR="00000000" w:rsidRPr="00000000">
        <w:rPr>
          <w:rFonts w:ascii="Calibri" w:cs="Calibri" w:eastAsia="Calibri" w:hAnsi="Calibri"/>
          <w:rtl w:val="0"/>
        </w:rPr>
        <w:t xml:space="preserve">In today’s world, it’s not enough for brands to have great products. </w:t>
      </w:r>
      <w:hyperlink r:id="rId24">
        <w:r w:rsidDel="00000000" w:rsidR="00000000" w:rsidRPr="00000000">
          <w:rPr>
            <w:rFonts w:ascii="Calibri" w:cs="Calibri" w:eastAsia="Calibri" w:hAnsi="Calibri"/>
            <w:color w:val="1155cc"/>
            <w:u w:val="single"/>
            <w:rtl w:val="0"/>
          </w:rPr>
          <w:t xml:space="preserve">Edelman’s 2018 Earned Brand Study</w:t>
        </w:r>
      </w:hyperlink>
      <w:r w:rsidDel="00000000" w:rsidR="00000000" w:rsidRPr="00000000">
        <w:rPr>
          <w:rFonts w:ascii="Calibri" w:cs="Calibri" w:eastAsia="Calibri" w:hAnsi="Calibri"/>
          <w:rtl w:val="0"/>
        </w:rPr>
        <w:t xml:space="preserve"> found that 64 percent of consumers will support (or boycott) a brand based on its political or social stances.</w:t>
      </w:r>
    </w:p>
    <w:p w:rsidR="00000000" w:rsidDel="00000000" w:rsidP="00000000" w:rsidRDefault="00000000" w:rsidRPr="00000000" w14:paraId="00000044">
      <w:pPr>
        <w:rPr>
          <w:rFonts w:ascii="Calibri" w:cs="Calibri" w:eastAsia="Calibri" w:hAnsi="Calibri"/>
        </w:rPr>
      </w:pPr>
      <w:r w:rsidDel="00000000" w:rsidR="00000000" w:rsidRPr="00000000">
        <w:rPr>
          <w:rFonts w:ascii="Calibri" w:cs="Calibri" w:eastAsia="Calibri" w:hAnsi="Calibri"/>
          <w:rtl w:val="0"/>
        </w:rPr>
        <w:t xml:space="preserve">Brands are increasingly defining and doing business by their values—and consumers increasingly believe it’s a smart marketing move to do so.</w:t>
      </w:r>
    </w:p>
    <w:p w:rsidR="00000000" w:rsidDel="00000000" w:rsidP="00000000" w:rsidRDefault="00000000" w:rsidRPr="00000000" w14:paraId="00000045">
      <w:pPr>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46">
      <w:pPr>
        <w:rPr>
          <w:color w:val="1155cc"/>
          <w:sz w:val="21"/>
          <w:szCs w:val="21"/>
          <w:u w:val="single"/>
        </w:rPr>
      </w:pPr>
      <w:hyperlink r:id="rId25">
        <w:r w:rsidDel="00000000" w:rsidR="00000000" w:rsidRPr="00000000">
          <w:rPr>
            <w:b w:val="1"/>
            <w:color w:val="1155cc"/>
            <w:sz w:val="24"/>
            <w:szCs w:val="24"/>
            <w:u w:val="single"/>
            <w:rtl w:val="0"/>
          </w:rPr>
          <w:t xml:space="preserve">✔</w:t>
        </w:r>
      </w:hyperlink>
      <w:hyperlink r:id="rId26">
        <w:r w:rsidDel="00000000" w:rsidR="00000000" w:rsidRPr="00000000">
          <w:rPr>
            <w:color w:val="1155cc"/>
            <w:sz w:val="21"/>
            <w:szCs w:val="21"/>
            <w:u w:val="single"/>
            <w:rtl w:val="0"/>
          </w:rPr>
          <w:t xml:space="preserve">@PRWeekUS</w:t>
        </w:r>
      </w:hyperlink>
      <w:r w:rsidDel="00000000" w:rsidR="00000000" w:rsidRPr="00000000">
        <w:rPr>
          <w:rtl w:val="0"/>
        </w:rPr>
      </w:r>
    </w:p>
    <w:p w:rsidR="00000000" w:rsidDel="00000000" w:rsidP="00000000" w:rsidRDefault="00000000" w:rsidRPr="00000000" w14:paraId="00000047">
      <w:pPr>
        <w:rPr>
          <w:color w:val="1c2022"/>
          <w:sz w:val="24"/>
          <w:szCs w:val="24"/>
        </w:rPr>
      </w:pPr>
      <w:r w:rsidDel="00000000" w:rsidR="00000000" w:rsidRPr="00000000">
        <w:rPr>
          <w:color w:val="1c2022"/>
          <w:sz w:val="24"/>
          <w:szCs w:val="24"/>
          <w:rtl w:val="0"/>
        </w:rPr>
        <w:t xml:space="preserve">Was Gillette’s ad a fail?</w:t>
      </w:r>
    </w:p>
    <w:p w:rsidR="00000000" w:rsidDel="00000000" w:rsidP="00000000" w:rsidRDefault="00000000" w:rsidRPr="00000000" w14:paraId="00000048">
      <w:pPr>
        <w:rPr>
          <w:color w:val="1c2022"/>
          <w:sz w:val="21"/>
          <w:szCs w:val="21"/>
        </w:rPr>
      </w:pPr>
      <w:r w:rsidDel="00000000" w:rsidR="00000000" w:rsidRPr="00000000">
        <w:rPr>
          <w:b w:val="1"/>
          <w:color w:val="1c2022"/>
          <w:sz w:val="21"/>
          <w:szCs w:val="21"/>
          <w:rtl w:val="0"/>
        </w:rPr>
        <w:t xml:space="preserve">48%</w:t>
      </w:r>
      <w:r w:rsidDel="00000000" w:rsidR="00000000" w:rsidRPr="00000000">
        <w:rPr>
          <w:color w:val="1c2022"/>
          <w:sz w:val="21"/>
          <w:szCs w:val="21"/>
          <w:rtl w:val="0"/>
        </w:rPr>
        <w:t xml:space="preserve">Brands should speak up</w:t>
      </w:r>
    </w:p>
    <w:p w:rsidR="00000000" w:rsidDel="00000000" w:rsidP="00000000" w:rsidRDefault="00000000" w:rsidRPr="00000000" w14:paraId="00000049">
      <w:pPr>
        <w:rPr>
          <w:color w:val="1c2022"/>
          <w:sz w:val="21"/>
          <w:szCs w:val="21"/>
        </w:rPr>
      </w:pPr>
      <w:r w:rsidDel="00000000" w:rsidR="00000000" w:rsidRPr="00000000">
        <w:rPr>
          <w:b w:val="1"/>
          <w:color w:val="1c2022"/>
          <w:sz w:val="21"/>
          <w:szCs w:val="21"/>
          <w:rtl w:val="0"/>
        </w:rPr>
        <w:t xml:space="preserve">18%</w:t>
      </w:r>
      <w:r w:rsidDel="00000000" w:rsidR="00000000" w:rsidRPr="00000000">
        <w:rPr>
          <w:color w:val="1c2022"/>
          <w:sz w:val="21"/>
          <w:szCs w:val="21"/>
          <w:rtl w:val="0"/>
        </w:rPr>
        <w:t xml:space="preserve">They’re trying too hard</w:t>
      </w:r>
    </w:p>
    <w:p w:rsidR="00000000" w:rsidDel="00000000" w:rsidP="00000000" w:rsidRDefault="00000000" w:rsidRPr="00000000" w14:paraId="0000004A">
      <w:pPr>
        <w:rPr>
          <w:color w:val="1c2022"/>
          <w:sz w:val="21"/>
          <w:szCs w:val="21"/>
        </w:rPr>
      </w:pPr>
      <w:r w:rsidDel="00000000" w:rsidR="00000000" w:rsidRPr="00000000">
        <w:rPr>
          <w:b w:val="1"/>
          <w:color w:val="1c2022"/>
          <w:sz w:val="21"/>
          <w:szCs w:val="21"/>
          <w:rtl w:val="0"/>
        </w:rPr>
        <w:t xml:space="preserve">34%</w:t>
      </w:r>
      <w:r w:rsidDel="00000000" w:rsidR="00000000" w:rsidRPr="00000000">
        <w:rPr>
          <w:color w:val="1c2022"/>
          <w:sz w:val="21"/>
          <w:szCs w:val="21"/>
          <w:rtl w:val="0"/>
        </w:rPr>
        <w:t xml:space="preserve">Attention = Success</w:t>
      </w:r>
    </w:p>
    <w:p w:rsidR="00000000" w:rsidDel="00000000" w:rsidP="00000000" w:rsidRDefault="00000000" w:rsidRPr="00000000" w14:paraId="0000004B">
      <w:pPr>
        <w:rPr>
          <w:color w:val="8899a6"/>
          <w:sz w:val="21"/>
          <w:szCs w:val="21"/>
        </w:rPr>
      </w:pPr>
      <w:r w:rsidDel="00000000" w:rsidR="00000000" w:rsidRPr="00000000">
        <w:rPr>
          <w:color w:val="8899a6"/>
          <w:sz w:val="21"/>
          <w:szCs w:val="21"/>
          <w:rtl w:val="0"/>
        </w:rPr>
        <w:t xml:space="preserve">119 votes•Final results</w:t>
      </w:r>
    </w:p>
    <w:p w:rsidR="00000000" w:rsidDel="00000000" w:rsidP="00000000" w:rsidRDefault="00000000" w:rsidRPr="00000000" w14:paraId="0000004C">
      <w:pPr>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4D">
      <w:pPr>
        <w:rPr>
          <w:color w:val="1155cc"/>
          <w:sz w:val="21"/>
          <w:szCs w:val="21"/>
          <w:u w:val="single"/>
        </w:rPr>
      </w:pPr>
      <w:hyperlink r:id="rId27">
        <w:r w:rsidDel="00000000" w:rsidR="00000000" w:rsidRPr="00000000">
          <w:rPr>
            <w:color w:val="1155cc"/>
            <w:sz w:val="21"/>
            <w:szCs w:val="21"/>
            <w:u w:val="single"/>
            <w:rtl w:val="0"/>
          </w:rPr>
          <w:t xml:space="preserve">8:18 AM - Jan 16, 2019</w:t>
        </w:r>
      </w:hyperlink>
      <w:r w:rsidDel="00000000" w:rsidR="00000000" w:rsidRPr="00000000">
        <w:rPr>
          <w:rtl w:val="0"/>
        </w:rPr>
      </w:r>
    </w:p>
    <w:p w:rsidR="00000000" w:rsidDel="00000000" w:rsidP="00000000" w:rsidRDefault="00000000" w:rsidRPr="00000000" w14:paraId="0000004E">
      <w:pPr>
        <w:rPr>
          <w:color w:val="1155cc"/>
          <w:sz w:val="21"/>
          <w:szCs w:val="21"/>
          <w:u w:val="single"/>
        </w:rPr>
      </w:pPr>
      <w:hyperlink r:id="rId28">
        <w:r w:rsidDel="00000000" w:rsidR="00000000" w:rsidRPr="00000000">
          <w:rPr>
            <w:color w:val="1155cc"/>
            <w:sz w:val="21"/>
            <w:szCs w:val="21"/>
            <w:u w:val="single"/>
            <w:rtl w:val="0"/>
          </w:rPr>
          <w:t xml:space="preserve">Twitter Ads info and privacy</w:t>
        </w:r>
      </w:hyperlink>
      <w:r w:rsidDel="00000000" w:rsidR="00000000" w:rsidRPr="00000000">
        <w:rPr>
          <w:rtl w:val="0"/>
        </w:rPr>
      </w:r>
    </w:p>
    <w:p w:rsidR="00000000" w:rsidDel="00000000" w:rsidP="00000000" w:rsidRDefault="00000000" w:rsidRPr="00000000" w14:paraId="0000004F">
      <w:pPr>
        <w:rPr>
          <w:color w:val="1155cc"/>
          <w:sz w:val="21"/>
          <w:szCs w:val="21"/>
          <w:u w:val="single"/>
        </w:rPr>
      </w:pPr>
      <w:hyperlink r:id="rId29">
        <w:r w:rsidDel="00000000" w:rsidR="00000000" w:rsidRPr="00000000">
          <w:rPr>
            <w:color w:val="1155cc"/>
            <w:sz w:val="21"/>
            <w:szCs w:val="21"/>
            <w:u w:val="single"/>
            <w:rtl w:val="0"/>
          </w:rPr>
          <w:t xml:space="preserve">See @PRWeekUS's other Tweets</w:t>
        </w:r>
      </w:hyperlink>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t xml:space="preserve">_____________________________________________________________________</w:t>
      </w:r>
    </w:p>
    <w:p w:rsidR="00000000" w:rsidDel="00000000" w:rsidP="00000000" w:rsidRDefault="00000000" w:rsidRPr="00000000" w14:paraId="00000055">
      <w:pPr>
        <w:rPr>
          <w:rFonts w:ascii="Calibri" w:cs="Calibri" w:eastAsia="Calibri" w:hAnsi="Calibri"/>
          <w:color w:val="1155cc"/>
          <w:u w:val="single"/>
        </w:rPr>
      </w:pPr>
      <w:r w:rsidDel="00000000" w:rsidR="00000000" w:rsidRPr="00000000">
        <w:rPr>
          <w:rtl w:val="0"/>
        </w:rPr>
      </w:r>
    </w:p>
    <w:p w:rsidR="00000000" w:rsidDel="00000000" w:rsidP="00000000" w:rsidRDefault="00000000" w:rsidRPr="00000000" w14:paraId="00000056">
      <w:pPr>
        <w:rPr>
          <w:rFonts w:ascii="Calibri" w:cs="Calibri" w:eastAsia="Calibri" w:hAnsi="Calibri"/>
          <w:color w:val="1155cc"/>
          <w:sz w:val="36"/>
          <w:szCs w:val="36"/>
          <w:u w:val="single"/>
        </w:rPr>
      </w:pPr>
      <w:r w:rsidDel="00000000" w:rsidR="00000000" w:rsidRPr="00000000">
        <w:rPr>
          <w:rFonts w:ascii="Calibri" w:cs="Calibri" w:eastAsia="Calibri" w:hAnsi="Calibri"/>
          <w:color w:val="1155cc"/>
          <w:sz w:val="36"/>
          <w:szCs w:val="36"/>
          <w:u w:val="single"/>
          <w:rtl w:val="0"/>
        </w:rPr>
        <w:t xml:space="preserve">Social Awareness Campaigns (Digital Art/Advertisements)</w:t>
      </w:r>
    </w:p>
    <w:p w:rsidR="00000000" w:rsidDel="00000000" w:rsidP="00000000" w:rsidRDefault="00000000" w:rsidRPr="00000000" w14:paraId="00000057">
      <w:pPr>
        <w:rPr>
          <w:rFonts w:ascii="Merriweather" w:cs="Merriweather" w:eastAsia="Merriweather" w:hAnsi="Merriweather"/>
          <w:b w:val="1"/>
          <w:sz w:val="36"/>
          <w:szCs w:val="36"/>
          <w:highlight w:val="green"/>
        </w:rPr>
      </w:pPr>
      <w:r w:rsidDel="00000000" w:rsidR="00000000" w:rsidRPr="00000000">
        <w:rPr>
          <w:rFonts w:ascii="Calibri" w:cs="Calibri" w:eastAsia="Calibri" w:hAnsi="Calibri"/>
          <w:rtl w:val="0"/>
        </w:rPr>
        <w:t xml:space="preserve"> </w:t>
      </w:r>
      <w:hyperlink r:id="rId30">
        <w:r w:rsidDel="00000000" w:rsidR="00000000" w:rsidRPr="00000000">
          <w:rPr>
            <w:rFonts w:ascii="Calibri" w:cs="Calibri" w:eastAsia="Calibri" w:hAnsi="Calibri"/>
            <w:color w:val="1155cc"/>
            <w:u w:val="single"/>
            <w:rtl w:val="0"/>
          </w:rPr>
          <w:t xml:space="preserve">https://savedelete.com/other/8-creative-social-awareness-campaigns-which-one-of-these-pulled-you/643/</w:t>
        </w:r>
      </w:hyperlink>
      <w:r w:rsidDel="00000000" w:rsidR="00000000" w:rsidRPr="00000000">
        <w:rPr>
          <w:rtl w:val="0"/>
        </w:rPr>
      </w:r>
    </w:p>
    <w:p w:rsidR="00000000" w:rsidDel="00000000" w:rsidP="00000000" w:rsidRDefault="00000000" w:rsidRPr="00000000" w14:paraId="00000058">
      <w:pPr>
        <w:rPr>
          <w:rFonts w:ascii="Merriweather" w:cs="Merriweather" w:eastAsia="Merriweather" w:hAnsi="Merriweather"/>
          <w:b w:val="1"/>
          <w:sz w:val="36"/>
          <w:szCs w:val="36"/>
          <w:highlight w:val="green"/>
        </w:rPr>
      </w:pPr>
      <w:r w:rsidDel="00000000" w:rsidR="00000000" w:rsidRPr="00000000">
        <w:rPr>
          <w:rtl w:val="0"/>
        </w:rPr>
      </w:r>
    </w:p>
    <w:p w:rsidR="00000000" w:rsidDel="00000000" w:rsidP="00000000" w:rsidRDefault="00000000" w:rsidRPr="00000000" w14:paraId="00000059">
      <w:pPr>
        <w:rPr>
          <w:rFonts w:ascii="Merriweather" w:cs="Merriweather" w:eastAsia="Merriweather" w:hAnsi="Merriweather"/>
          <w:b w:val="1"/>
          <w:sz w:val="36"/>
          <w:szCs w:val="36"/>
          <w:highlight w:val="green"/>
        </w:rPr>
      </w:pPr>
      <w:r w:rsidDel="00000000" w:rsidR="00000000" w:rsidRPr="00000000">
        <w:rPr>
          <w:rFonts w:ascii="Merriweather" w:cs="Merriweather" w:eastAsia="Merriweather" w:hAnsi="Merriweather"/>
          <w:b w:val="1"/>
          <w:sz w:val="36"/>
          <w:szCs w:val="36"/>
          <w:highlight w:val="green"/>
        </w:rPr>
        <w:drawing>
          <wp:inline distB="114300" distT="114300" distL="114300" distR="114300">
            <wp:extent cx="5943600" cy="3987800"/>
            <wp:effectExtent b="0" l="0" r="0" t="0"/>
            <wp:docPr id="8" name="image3.png"/>
            <a:graphic>
              <a:graphicData uri="http://schemas.openxmlformats.org/drawingml/2006/picture">
                <pic:pic>
                  <pic:nvPicPr>
                    <pic:cNvPr id="0" name="image3.png"/>
                    <pic:cNvPicPr preferRelativeResize="0"/>
                  </pic:nvPicPr>
                  <pic:blipFill>
                    <a:blip r:embed="rId31"/>
                    <a:srcRect b="0" l="0" r="0" t="0"/>
                    <a:stretch>
                      <a:fillRect/>
                    </a:stretch>
                  </pic:blipFill>
                  <pic:spPr>
                    <a:xfrm>
                      <a:off x="0" y="0"/>
                      <a:ext cx="5943600" cy="39878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drawing>
          <wp:inline distB="114300" distT="114300" distL="114300" distR="114300">
            <wp:extent cx="5943600" cy="3073400"/>
            <wp:effectExtent b="0" l="0" r="0" t="0"/>
            <wp:docPr id="5"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5943600" cy="3073400"/>
                    </a:xfrm>
                    <a:prstGeom prst="rect"/>
                    <a:ln/>
                  </pic:spPr>
                </pic:pic>
              </a:graphicData>
            </a:graphic>
          </wp:inline>
        </w:drawing>
      </w:r>
      <w:r w:rsidDel="00000000" w:rsidR="00000000" w:rsidRPr="00000000">
        <w:rPr/>
        <w:drawing>
          <wp:inline distB="114300" distT="114300" distL="114300" distR="114300">
            <wp:extent cx="5943600" cy="1968500"/>
            <wp:effectExtent b="0" l="0" r="0" t="0"/>
            <wp:docPr id="7"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5943600" cy="196850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drawing>
          <wp:inline distB="114300" distT="114300" distL="114300" distR="114300">
            <wp:extent cx="5943600" cy="6642100"/>
            <wp:effectExtent b="0" l="0" r="0" t="0"/>
            <wp:docPr id="1" name="image4.png"/>
            <a:graphic>
              <a:graphicData uri="http://schemas.openxmlformats.org/drawingml/2006/picture">
                <pic:pic>
                  <pic:nvPicPr>
                    <pic:cNvPr id="0" name="image4.png"/>
                    <pic:cNvPicPr preferRelativeResize="0"/>
                  </pic:nvPicPr>
                  <pic:blipFill>
                    <a:blip r:embed="rId34"/>
                    <a:srcRect b="0" l="0" r="0" t="0"/>
                    <a:stretch>
                      <a:fillRect/>
                    </a:stretch>
                  </pic:blipFill>
                  <pic:spPr>
                    <a:xfrm>
                      <a:off x="0" y="0"/>
                      <a:ext cx="5943600" cy="664210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hyperlink r:id="rId35">
        <w:r w:rsidDel="00000000" w:rsidR="00000000" w:rsidRPr="00000000">
          <w:rPr>
            <w:color w:val="1155cc"/>
            <w:u w:val="single"/>
            <w:rtl w:val="0"/>
          </w:rPr>
          <w:t xml:space="preserve">https://www.boredpanda.com/powerful-social-advertisements/?utm_source=google&amp;utm_medium=organic&amp;utm_campaign=organic</w:t>
        </w:r>
      </w:hyperlink>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drawing>
          <wp:inline distB="114300" distT="114300" distL="114300" distR="114300">
            <wp:extent cx="5943600" cy="4495800"/>
            <wp:effectExtent b="0" l="0" r="0" t="0"/>
            <wp:docPr id="2" name="image8.png"/>
            <a:graphic>
              <a:graphicData uri="http://schemas.openxmlformats.org/drawingml/2006/picture">
                <pic:pic>
                  <pic:nvPicPr>
                    <pic:cNvPr id="0" name="image8.png"/>
                    <pic:cNvPicPr preferRelativeResize="0"/>
                  </pic:nvPicPr>
                  <pic:blipFill>
                    <a:blip r:embed="rId36"/>
                    <a:srcRect b="0" l="0" r="0" t="0"/>
                    <a:stretch>
                      <a:fillRect/>
                    </a:stretch>
                  </pic:blipFill>
                  <pic:spPr>
                    <a:xfrm>
                      <a:off x="0" y="0"/>
                      <a:ext cx="5943600" cy="44958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rPr>
          <w:b w:val="1"/>
          <w:highlight w:val="green"/>
        </w:rPr>
      </w:pPr>
      <w:r w:rsidDel="00000000" w:rsidR="00000000" w:rsidRPr="00000000">
        <w:rPr>
          <w:b w:val="1"/>
          <w:highlight w:val="green"/>
          <w:rtl w:val="0"/>
        </w:rPr>
        <w:t xml:space="preserve">Stop The Violence: Don’t Drink And Drive</w:t>
      </w:r>
    </w:p>
    <w:p w:rsidR="00000000" w:rsidDel="00000000" w:rsidP="00000000" w:rsidRDefault="00000000" w:rsidRPr="00000000" w14:paraId="00000064">
      <w:pPr>
        <w:rPr>
          <w:b w:val="1"/>
          <w:highlight w:val="green"/>
        </w:rPr>
      </w:pPr>
      <w:r w:rsidDel="00000000" w:rsidR="00000000" w:rsidRPr="00000000">
        <w:rPr>
          <w:b w:val="1"/>
          <w:highlight w:val="green"/>
        </w:rPr>
        <w:drawing>
          <wp:inline distB="114300" distT="114300" distL="114300" distR="114300">
            <wp:extent cx="5943600" cy="4203700"/>
            <wp:effectExtent b="0" l="0" r="0" t="0"/>
            <wp:docPr id="6" name="image6.png"/>
            <a:graphic>
              <a:graphicData uri="http://schemas.openxmlformats.org/drawingml/2006/picture">
                <pic:pic>
                  <pic:nvPicPr>
                    <pic:cNvPr id="0" name="image6.png"/>
                    <pic:cNvPicPr preferRelativeResize="0"/>
                  </pic:nvPicPr>
                  <pic:blipFill>
                    <a:blip r:embed="rId37"/>
                    <a:srcRect b="0" l="0" r="0" t="0"/>
                    <a:stretch>
                      <a:fillRect/>
                    </a:stretch>
                  </pic:blipFill>
                  <pic:spPr>
                    <a:xfrm>
                      <a:off x="0" y="0"/>
                      <a:ext cx="5943600" cy="42037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rPr>
          <w:b w:val="1"/>
          <w:highlight w:val="green"/>
        </w:rPr>
      </w:pPr>
      <w:r w:rsidDel="00000000" w:rsidR="00000000" w:rsidRPr="00000000">
        <w:rPr>
          <w:b w:val="1"/>
          <w:highlight w:val="green"/>
          <w:rtl w:val="0"/>
        </w:rPr>
        <w:t xml:space="preserve">Save Paper – Save The Planet</w:t>
      </w:r>
    </w:p>
    <w:p w:rsidR="00000000" w:rsidDel="00000000" w:rsidP="00000000" w:rsidRDefault="00000000" w:rsidRPr="00000000" w14:paraId="00000066">
      <w:pPr>
        <w:rPr>
          <w:b w:val="1"/>
          <w:highlight w:val="green"/>
        </w:rPr>
      </w:pPr>
      <w:r w:rsidDel="00000000" w:rsidR="00000000" w:rsidRPr="00000000">
        <w:rPr>
          <w:b w:val="1"/>
          <w:highlight w:val="green"/>
        </w:rPr>
        <w:drawing>
          <wp:inline distB="114300" distT="114300" distL="114300" distR="114300">
            <wp:extent cx="5943600" cy="4660900"/>
            <wp:effectExtent b="0" l="0" r="0" t="0"/>
            <wp:docPr id="4" name="image7.png"/>
            <a:graphic>
              <a:graphicData uri="http://schemas.openxmlformats.org/drawingml/2006/picture">
                <pic:pic>
                  <pic:nvPicPr>
                    <pic:cNvPr id="0" name="image7.png"/>
                    <pic:cNvPicPr preferRelativeResize="0"/>
                  </pic:nvPicPr>
                  <pic:blipFill>
                    <a:blip r:embed="rId38"/>
                    <a:srcRect b="0" l="0" r="0" t="0"/>
                    <a:stretch>
                      <a:fillRect/>
                    </a:stretch>
                  </pic:blipFill>
                  <pic:spPr>
                    <a:xfrm>
                      <a:off x="0" y="0"/>
                      <a:ext cx="5943600" cy="46609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rPr>
          <w:b w:val="1"/>
          <w:highlight w:val="green"/>
        </w:rPr>
      </w:pPr>
      <w:r w:rsidDel="00000000" w:rsidR="00000000" w:rsidRPr="00000000">
        <w:rPr>
          <w:rtl w:val="0"/>
        </w:rPr>
      </w:r>
    </w:p>
    <w:p w:rsidR="00000000" w:rsidDel="00000000" w:rsidP="00000000" w:rsidRDefault="00000000" w:rsidRPr="00000000" w14:paraId="00000068">
      <w:pPr>
        <w:rPr>
          <w:b w:val="1"/>
          <w:highlight w:val="green"/>
        </w:rPr>
      </w:pPr>
      <w:r w:rsidDel="00000000" w:rsidR="00000000" w:rsidRPr="00000000">
        <w:rPr>
          <w:b w:val="1"/>
          <w:highlight w:val="green"/>
          <w:rtl w:val="0"/>
        </w:rPr>
        <w:t xml:space="preserve">Liking Isn’t Helping. Be A Volunteer. Change A Life</w:t>
      </w:r>
    </w:p>
    <w:p w:rsidR="00000000" w:rsidDel="00000000" w:rsidP="00000000" w:rsidRDefault="00000000" w:rsidRPr="00000000" w14:paraId="00000069">
      <w:pPr>
        <w:rPr>
          <w:b w:val="1"/>
          <w:highlight w:val="green"/>
        </w:rPr>
      </w:pPr>
      <w:r w:rsidDel="00000000" w:rsidR="00000000" w:rsidRPr="00000000">
        <w:rPr>
          <w:b w:val="1"/>
          <w:highlight w:val="green"/>
        </w:rPr>
        <w:drawing>
          <wp:inline distB="114300" distT="114300" distL="114300" distR="114300">
            <wp:extent cx="5943600" cy="3949700"/>
            <wp:effectExtent b="0" l="0" r="0" t="0"/>
            <wp:docPr id="9" name="image5.png"/>
            <a:graphic>
              <a:graphicData uri="http://schemas.openxmlformats.org/drawingml/2006/picture">
                <pic:pic>
                  <pic:nvPicPr>
                    <pic:cNvPr id="0" name="image5.png"/>
                    <pic:cNvPicPr preferRelativeResize="0"/>
                  </pic:nvPicPr>
                  <pic:blipFill>
                    <a:blip r:embed="rId39"/>
                    <a:srcRect b="0" l="0" r="0" t="0"/>
                    <a:stretch>
                      <a:fillRect/>
                    </a:stretch>
                  </pic:blipFill>
                  <pic:spPr>
                    <a:xfrm>
                      <a:off x="0" y="0"/>
                      <a:ext cx="59436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rPr>
          <w:b w:val="1"/>
          <w:highlight w:val="green"/>
        </w:rPr>
      </w:pPr>
      <w:r w:rsidDel="00000000" w:rsidR="00000000" w:rsidRPr="00000000">
        <w:rPr>
          <w:b w:val="1"/>
          <w:highlight w:val="green"/>
          <w:rtl w:val="0"/>
        </w:rPr>
        <w:t xml:space="preserve">Neglected Children Are Made To Feel Invisible. Stop Child Abuse Now</w:t>
      </w:r>
    </w:p>
    <w:p w:rsidR="00000000" w:rsidDel="00000000" w:rsidP="00000000" w:rsidRDefault="00000000" w:rsidRPr="00000000" w14:paraId="0000006B">
      <w:pPr>
        <w:rPr>
          <w:b w:val="1"/>
          <w:highlight w:val="green"/>
        </w:rPr>
      </w:pPr>
      <w:r w:rsidDel="00000000" w:rsidR="00000000" w:rsidRPr="00000000">
        <w:rPr>
          <w:rtl w:val="0"/>
        </w:rPr>
      </w:r>
    </w:p>
    <w:p w:rsidR="00000000" w:rsidDel="00000000" w:rsidP="00000000" w:rsidRDefault="00000000" w:rsidRPr="00000000" w14:paraId="0000006C">
      <w:pPr>
        <w:rPr>
          <w:b w:val="1"/>
          <w:highlight w:val="green"/>
        </w:rPr>
      </w:pPr>
      <w:r w:rsidDel="00000000" w:rsidR="00000000" w:rsidRPr="00000000">
        <w:rPr>
          <w:b w:val="1"/>
          <w:highlight w:val="green"/>
        </w:rPr>
        <w:drawing>
          <wp:inline distB="114300" distT="114300" distL="114300" distR="114300">
            <wp:extent cx="5943600" cy="5384800"/>
            <wp:effectExtent b="0" l="0" r="0" t="0"/>
            <wp:docPr id="3" name="image9.png"/>
            <a:graphic>
              <a:graphicData uri="http://schemas.openxmlformats.org/drawingml/2006/picture">
                <pic:pic>
                  <pic:nvPicPr>
                    <pic:cNvPr id="0" name="image9.png"/>
                    <pic:cNvPicPr preferRelativeResize="0"/>
                  </pic:nvPicPr>
                  <pic:blipFill>
                    <a:blip r:embed="rId40"/>
                    <a:srcRect b="0" l="0" r="0" t="0"/>
                    <a:stretch>
                      <a:fillRect/>
                    </a:stretch>
                  </pic:blipFill>
                  <pic:spPr>
                    <a:xfrm>
                      <a:off x="0" y="0"/>
                      <a:ext cx="5943600" cy="53848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rPr>
          <w:b w:val="1"/>
          <w:highlight w:val="green"/>
        </w:rPr>
      </w:pPr>
      <w:r w:rsidDel="00000000" w:rsidR="00000000" w:rsidRPr="00000000">
        <w:rPr>
          <w:rtl w:val="0"/>
        </w:rPr>
      </w:r>
    </w:p>
    <w:p w:rsidR="00000000" w:rsidDel="00000000" w:rsidP="00000000" w:rsidRDefault="00000000" w:rsidRPr="00000000" w14:paraId="0000006E">
      <w:pPr>
        <w:rPr>
          <w:b w:val="1"/>
          <w:highlight w:val="green"/>
        </w:rPr>
      </w:pPr>
      <w:r w:rsidDel="00000000" w:rsidR="00000000" w:rsidRPr="00000000">
        <w:rPr>
          <w:b w:val="1"/>
          <w:highlight w:val="green"/>
          <w:rtl w:val="0"/>
        </w:rPr>
        <w:t xml:space="preserve">Social Awareness Campaigns (TikTok)</w:t>
      </w:r>
    </w:p>
    <w:p w:rsidR="00000000" w:rsidDel="00000000" w:rsidP="00000000" w:rsidRDefault="00000000" w:rsidRPr="00000000" w14:paraId="0000006F">
      <w:pPr>
        <w:rPr>
          <w:rFonts w:ascii="Calibri" w:cs="Calibri" w:eastAsia="Calibri" w:hAnsi="Calibri"/>
          <w:b w:val="1"/>
          <w:color w:val="1155cc"/>
          <w:highlight w:val="green"/>
          <w:u w:val="single"/>
        </w:rPr>
      </w:pPr>
      <w:hyperlink r:id="rId41">
        <w:r w:rsidDel="00000000" w:rsidR="00000000" w:rsidRPr="00000000">
          <w:rPr>
            <w:rFonts w:ascii="Calibri" w:cs="Calibri" w:eastAsia="Calibri" w:hAnsi="Calibri"/>
            <w:b w:val="1"/>
            <w:color w:val="1155cc"/>
            <w:highlight w:val="green"/>
            <w:u w:val="single"/>
            <w:rtl w:val="0"/>
          </w:rPr>
          <w:t xml:space="preserve">https://www.tiktok.com/forgood?lang=en</w:t>
        </w:r>
      </w:hyperlink>
      <w:r w:rsidDel="00000000" w:rsidR="00000000" w:rsidRPr="00000000">
        <w:rPr>
          <w:rtl w:val="0"/>
        </w:rPr>
      </w:r>
    </w:p>
    <w:p w:rsidR="00000000" w:rsidDel="00000000" w:rsidP="00000000" w:rsidRDefault="00000000" w:rsidRPr="00000000" w14:paraId="00000070">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71">
      <w:pPr>
        <w:rPr>
          <w:b w:val="1"/>
          <w:sz w:val="24"/>
          <w:szCs w:val="24"/>
          <w:highlight w:val="green"/>
          <w:u w:val="single"/>
        </w:rPr>
      </w:pPr>
      <w:r w:rsidDel="00000000" w:rsidR="00000000" w:rsidRPr="00000000">
        <w:rPr>
          <w:b w:val="1"/>
          <w:sz w:val="24"/>
          <w:szCs w:val="24"/>
          <w:highlight w:val="green"/>
          <w:u w:val="single"/>
          <w:rtl w:val="0"/>
        </w:rPr>
        <w:t xml:space="preserve">#EduTok</w:t>
      </w:r>
    </w:p>
    <w:p w:rsidR="00000000" w:rsidDel="00000000" w:rsidP="00000000" w:rsidRDefault="00000000" w:rsidRPr="00000000" w14:paraId="00000072">
      <w:pPr>
        <w:spacing w:before="360" w:line="523.6363636363636" w:lineRule="auto"/>
        <w:rPr>
          <w:b w:val="1"/>
          <w:color w:val="4f525a"/>
          <w:sz w:val="24"/>
          <w:szCs w:val="24"/>
          <w:highlight w:val="green"/>
        </w:rPr>
      </w:pPr>
      <w:r w:rsidDel="00000000" w:rsidR="00000000" w:rsidRPr="00000000">
        <w:rPr>
          <w:b w:val="1"/>
          <w:color w:val="4f525a"/>
          <w:sz w:val="24"/>
          <w:szCs w:val="24"/>
          <w:highlight w:val="green"/>
          <w:rtl w:val="0"/>
        </w:rPr>
        <w:t xml:space="preserve">EduTok, TikTok's most popular challenge to date, encourages users to create educational and motivational content around a variety of themes. As well as this in-app challenge, TikTok has launched a mentorship program with leading social enterprises Josh Talks and The/Nudge Foundation, which will reach 5000 young individuals across 6 Indian states with lower literacy rates. EduTok underlines TikTok's commitment to propelling India's creative economy and its contribution to the lives of digital natives.</w:t>
      </w:r>
    </w:p>
    <w:p w:rsidR="00000000" w:rsidDel="00000000" w:rsidP="00000000" w:rsidRDefault="00000000" w:rsidRPr="00000000" w14:paraId="00000073">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8.8M</w:t>
      </w:r>
      <w:r w:rsidDel="00000000" w:rsidR="00000000" w:rsidRPr="00000000">
        <w:rPr>
          <w:rFonts w:ascii="Calibri" w:cs="Calibri" w:eastAsia="Calibri" w:hAnsi="Calibri"/>
          <w:b w:val="1"/>
          <w:sz w:val="24"/>
          <w:szCs w:val="24"/>
          <w:highlight w:val="green"/>
          <w:rtl w:val="0"/>
        </w:rPr>
        <w:t xml:space="preserve"> videos created</w:t>
      </w:r>
    </w:p>
    <w:p w:rsidR="00000000" w:rsidDel="00000000" w:rsidP="00000000" w:rsidRDefault="00000000" w:rsidRPr="00000000" w14:paraId="00000074">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48.1B</w:t>
      </w:r>
      <w:r w:rsidDel="00000000" w:rsidR="00000000" w:rsidRPr="00000000">
        <w:rPr>
          <w:rFonts w:ascii="Calibri" w:cs="Calibri" w:eastAsia="Calibri" w:hAnsi="Calibri"/>
          <w:b w:val="1"/>
          <w:sz w:val="24"/>
          <w:szCs w:val="24"/>
          <w:highlight w:val="green"/>
          <w:rtl w:val="0"/>
        </w:rPr>
        <w:t xml:space="preserve"> video views</w:t>
      </w:r>
    </w:p>
    <w:p w:rsidR="00000000" w:rsidDel="00000000" w:rsidP="00000000" w:rsidRDefault="00000000" w:rsidRPr="00000000" w14:paraId="00000075">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76">
      <w:pPr>
        <w:spacing w:after="240" w:before="240" w:lineRule="auto"/>
        <w:rPr>
          <w:rFonts w:ascii="Calibri" w:cs="Calibri" w:eastAsia="Calibri" w:hAnsi="Calibri"/>
          <w:b w:val="1"/>
          <w:color w:val="595959"/>
          <w:sz w:val="24"/>
          <w:szCs w:val="24"/>
          <w:highlight w:val="green"/>
        </w:rPr>
      </w:pPr>
      <w:r w:rsidDel="00000000" w:rsidR="00000000" w:rsidRPr="00000000">
        <w:rPr>
          <w:rFonts w:ascii="Calibri" w:cs="Calibri" w:eastAsia="Calibri" w:hAnsi="Calibri"/>
          <w:b w:val="1"/>
          <w:color w:val="595959"/>
          <w:sz w:val="24"/>
          <w:szCs w:val="24"/>
          <w:highlight w:val="green"/>
          <w:rtl w:val="0"/>
        </w:rPr>
        <w:t xml:space="preserve">From &lt;</w:t>
      </w:r>
      <w:hyperlink r:id="rId42">
        <w:r w:rsidDel="00000000" w:rsidR="00000000" w:rsidRPr="00000000">
          <w:rPr>
            <w:rFonts w:ascii="Calibri" w:cs="Calibri" w:eastAsia="Calibri" w:hAnsi="Calibri"/>
            <w:b w:val="1"/>
            <w:color w:val="1155cc"/>
            <w:sz w:val="24"/>
            <w:szCs w:val="24"/>
            <w:highlight w:val="green"/>
            <w:u w:val="single"/>
            <w:rtl w:val="0"/>
          </w:rPr>
          <w:t xml:space="preserve">https://www.tiktok.com/forgood?lang=en</w:t>
        </w:r>
      </w:hyperlink>
      <w:r w:rsidDel="00000000" w:rsidR="00000000" w:rsidRPr="00000000">
        <w:rPr>
          <w:rFonts w:ascii="Calibri" w:cs="Calibri" w:eastAsia="Calibri" w:hAnsi="Calibri"/>
          <w:b w:val="1"/>
          <w:color w:val="595959"/>
          <w:sz w:val="24"/>
          <w:szCs w:val="24"/>
          <w:highlight w:val="green"/>
          <w:rtl w:val="0"/>
        </w:rPr>
        <w:t xml:space="preserve">&gt;</w:t>
      </w:r>
    </w:p>
    <w:p w:rsidR="00000000" w:rsidDel="00000000" w:rsidP="00000000" w:rsidRDefault="00000000" w:rsidRPr="00000000" w14:paraId="00000077">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78">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79">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7A">
      <w:pPr>
        <w:rPr>
          <w:b w:val="1"/>
          <w:sz w:val="24"/>
          <w:szCs w:val="24"/>
          <w:highlight w:val="green"/>
          <w:u w:val="single"/>
        </w:rPr>
      </w:pPr>
      <w:r w:rsidDel="00000000" w:rsidR="00000000" w:rsidRPr="00000000">
        <w:rPr>
          <w:b w:val="1"/>
          <w:sz w:val="24"/>
          <w:szCs w:val="24"/>
          <w:highlight w:val="green"/>
          <w:u w:val="single"/>
          <w:rtl w:val="0"/>
        </w:rPr>
        <w:t xml:space="preserve">#PetBff</w:t>
      </w:r>
    </w:p>
    <w:p w:rsidR="00000000" w:rsidDel="00000000" w:rsidP="00000000" w:rsidRDefault="00000000" w:rsidRPr="00000000" w14:paraId="0000007B">
      <w:pPr>
        <w:spacing w:before="360" w:line="523.6363636363636" w:lineRule="auto"/>
        <w:rPr>
          <w:b w:val="1"/>
          <w:color w:val="4f525a"/>
          <w:sz w:val="24"/>
          <w:szCs w:val="24"/>
          <w:highlight w:val="green"/>
        </w:rPr>
      </w:pPr>
      <w:r w:rsidDel="00000000" w:rsidR="00000000" w:rsidRPr="00000000">
        <w:rPr>
          <w:b w:val="1"/>
          <w:color w:val="4f525a"/>
          <w:sz w:val="24"/>
          <w:szCs w:val="24"/>
          <w:highlight w:val="green"/>
          <w:rtl w:val="0"/>
        </w:rPr>
        <w:t xml:space="preserve">TikTok worked with animal shelters and animal welfare organizations worldwide in a global campaign to celebrate International Homeless Animals' Day 2019. For every video posted, TikTok donated $1 to its animal protection partners (up to a maximum of $175,000 USD).</w:t>
      </w:r>
    </w:p>
    <w:p w:rsidR="00000000" w:rsidDel="00000000" w:rsidP="00000000" w:rsidRDefault="00000000" w:rsidRPr="00000000" w14:paraId="0000007C">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490K</w:t>
      </w:r>
      <w:r w:rsidDel="00000000" w:rsidR="00000000" w:rsidRPr="00000000">
        <w:rPr>
          <w:rFonts w:ascii="Calibri" w:cs="Calibri" w:eastAsia="Calibri" w:hAnsi="Calibri"/>
          <w:b w:val="1"/>
          <w:sz w:val="24"/>
          <w:szCs w:val="24"/>
          <w:highlight w:val="green"/>
          <w:rtl w:val="0"/>
        </w:rPr>
        <w:t xml:space="preserve"> videos created</w:t>
      </w:r>
    </w:p>
    <w:p w:rsidR="00000000" w:rsidDel="00000000" w:rsidP="00000000" w:rsidRDefault="00000000" w:rsidRPr="00000000" w14:paraId="0000007D">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2.4B</w:t>
      </w:r>
      <w:r w:rsidDel="00000000" w:rsidR="00000000" w:rsidRPr="00000000">
        <w:rPr>
          <w:rFonts w:ascii="Calibri" w:cs="Calibri" w:eastAsia="Calibri" w:hAnsi="Calibri"/>
          <w:b w:val="1"/>
          <w:sz w:val="24"/>
          <w:szCs w:val="24"/>
          <w:highlight w:val="green"/>
          <w:rtl w:val="0"/>
        </w:rPr>
        <w:t xml:space="preserve"> video views</w:t>
      </w:r>
    </w:p>
    <w:p w:rsidR="00000000" w:rsidDel="00000000" w:rsidP="00000000" w:rsidRDefault="00000000" w:rsidRPr="00000000" w14:paraId="0000007E">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7F">
      <w:pPr>
        <w:spacing w:after="240" w:before="240" w:lineRule="auto"/>
        <w:rPr>
          <w:rFonts w:ascii="Calibri" w:cs="Calibri" w:eastAsia="Calibri" w:hAnsi="Calibri"/>
          <w:b w:val="1"/>
          <w:color w:val="595959"/>
          <w:sz w:val="24"/>
          <w:szCs w:val="24"/>
          <w:highlight w:val="green"/>
        </w:rPr>
      </w:pPr>
      <w:r w:rsidDel="00000000" w:rsidR="00000000" w:rsidRPr="00000000">
        <w:rPr>
          <w:rFonts w:ascii="Calibri" w:cs="Calibri" w:eastAsia="Calibri" w:hAnsi="Calibri"/>
          <w:b w:val="1"/>
          <w:color w:val="595959"/>
          <w:sz w:val="24"/>
          <w:szCs w:val="24"/>
          <w:highlight w:val="green"/>
          <w:rtl w:val="0"/>
        </w:rPr>
        <w:t xml:space="preserve">From &lt;</w:t>
      </w:r>
      <w:hyperlink r:id="rId43">
        <w:r w:rsidDel="00000000" w:rsidR="00000000" w:rsidRPr="00000000">
          <w:rPr>
            <w:rFonts w:ascii="Calibri" w:cs="Calibri" w:eastAsia="Calibri" w:hAnsi="Calibri"/>
            <w:b w:val="1"/>
            <w:color w:val="1155cc"/>
            <w:sz w:val="24"/>
            <w:szCs w:val="24"/>
            <w:highlight w:val="green"/>
            <w:u w:val="single"/>
            <w:rtl w:val="0"/>
          </w:rPr>
          <w:t xml:space="preserve">https://www.tiktok.com/forgood?lang=en</w:t>
        </w:r>
      </w:hyperlink>
      <w:r w:rsidDel="00000000" w:rsidR="00000000" w:rsidRPr="00000000">
        <w:rPr>
          <w:rFonts w:ascii="Calibri" w:cs="Calibri" w:eastAsia="Calibri" w:hAnsi="Calibri"/>
          <w:b w:val="1"/>
          <w:color w:val="595959"/>
          <w:sz w:val="24"/>
          <w:szCs w:val="24"/>
          <w:highlight w:val="green"/>
          <w:rtl w:val="0"/>
        </w:rPr>
        <w:t xml:space="preserve">&gt;</w:t>
      </w:r>
    </w:p>
    <w:p w:rsidR="00000000" w:rsidDel="00000000" w:rsidP="00000000" w:rsidRDefault="00000000" w:rsidRPr="00000000" w14:paraId="00000080">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81">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82">
      <w:pPr>
        <w:rPr>
          <w:b w:val="1"/>
          <w:sz w:val="24"/>
          <w:szCs w:val="24"/>
          <w:highlight w:val="green"/>
        </w:rPr>
      </w:pPr>
      <w:r w:rsidDel="00000000" w:rsidR="00000000" w:rsidRPr="00000000">
        <w:rPr>
          <w:b w:val="1"/>
          <w:sz w:val="24"/>
          <w:szCs w:val="24"/>
          <w:highlight w:val="green"/>
          <w:rtl w:val="0"/>
        </w:rPr>
        <w:t xml:space="preserve">#ForClimate</w:t>
      </w:r>
    </w:p>
    <w:p w:rsidR="00000000" w:rsidDel="00000000" w:rsidP="00000000" w:rsidRDefault="00000000" w:rsidRPr="00000000" w14:paraId="00000083">
      <w:pPr>
        <w:spacing w:before="360" w:line="523.6363636363636" w:lineRule="auto"/>
        <w:rPr>
          <w:b w:val="1"/>
          <w:color w:val="4f525a"/>
          <w:sz w:val="24"/>
          <w:szCs w:val="24"/>
          <w:highlight w:val="green"/>
        </w:rPr>
      </w:pPr>
      <w:r w:rsidDel="00000000" w:rsidR="00000000" w:rsidRPr="00000000">
        <w:rPr>
          <w:b w:val="1"/>
          <w:color w:val="4f525a"/>
          <w:sz w:val="24"/>
          <w:szCs w:val="24"/>
          <w:highlight w:val="green"/>
          <w:rtl w:val="0"/>
        </w:rPr>
        <w:t xml:space="preserve">In partnership with the International Federation of Red Cross and Red Crescent Societies, TikTok launched a global campaign to spread climate change awareness in over 100 markets. With special effects, filters and stickers, TikTok users shared knowledge about climate change, drew attention to the impacts of extreme weather, and urged people to better protect our planet.</w:t>
      </w:r>
    </w:p>
    <w:p w:rsidR="00000000" w:rsidDel="00000000" w:rsidP="00000000" w:rsidRDefault="00000000" w:rsidRPr="00000000" w14:paraId="00000084">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273K</w:t>
      </w:r>
      <w:r w:rsidDel="00000000" w:rsidR="00000000" w:rsidRPr="00000000">
        <w:rPr>
          <w:rFonts w:ascii="Calibri" w:cs="Calibri" w:eastAsia="Calibri" w:hAnsi="Calibri"/>
          <w:b w:val="1"/>
          <w:sz w:val="24"/>
          <w:szCs w:val="24"/>
          <w:highlight w:val="green"/>
          <w:rtl w:val="0"/>
        </w:rPr>
        <w:t xml:space="preserve"> videos created</w:t>
      </w:r>
    </w:p>
    <w:p w:rsidR="00000000" w:rsidDel="00000000" w:rsidP="00000000" w:rsidRDefault="00000000" w:rsidRPr="00000000" w14:paraId="00000085">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384M</w:t>
      </w:r>
      <w:r w:rsidDel="00000000" w:rsidR="00000000" w:rsidRPr="00000000">
        <w:rPr>
          <w:rFonts w:ascii="Calibri" w:cs="Calibri" w:eastAsia="Calibri" w:hAnsi="Calibri"/>
          <w:b w:val="1"/>
          <w:sz w:val="24"/>
          <w:szCs w:val="24"/>
          <w:highlight w:val="green"/>
          <w:rtl w:val="0"/>
        </w:rPr>
        <w:t xml:space="preserve"> video views</w:t>
      </w:r>
    </w:p>
    <w:p w:rsidR="00000000" w:rsidDel="00000000" w:rsidP="00000000" w:rsidRDefault="00000000" w:rsidRPr="00000000" w14:paraId="00000086">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87">
      <w:pPr>
        <w:spacing w:after="240" w:before="240" w:lineRule="auto"/>
        <w:rPr>
          <w:rFonts w:ascii="Calibri" w:cs="Calibri" w:eastAsia="Calibri" w:hAnsi="Calibri"/>
          <w:b w:val="1"/>
          <w:color w:val="595959"/>
          <w:sz w:val="24"/>
          <w:szCs w:val="24"/>
          <w:highlight w:val="green"/>
        </w:rPr>
      </w:pPr>
      <w:r w:rsidDel="00000000" w:rsidR="00000000" w:rsidRPr="00000000">
        <w:rPr>
          <w:rFonts w:ascii="Calibri" w:cs="Calibri" w:eastAsia="Calibri" w:hAnsi="Calibri"/>
          <w:b w:val="1"/>
          <w:color w:val="595959"/>
          <w:sz w:val="24"/>
          <w:szCs w:val="24"/>
          <w:highlight w:val="green"/>
          <w:rtl w:val="0"/>
        </w:rPr>
        <w:t xml:space="preserve">From &lt;</w:t>
      </w:r>
      <w:hyperlink r:id="rId44">
        <w:r w:rsidDel="00000000" w:rsidR="00000000" w:rsidRPr="00000000">
          <w:rPr>
            <w:rFonts w:ascii="Calibri" w:cs="Calibri" w:eastAsia="Calibri" w:hAnsi="Calibri"/>
            <w:b w:val="1"/>
            <w:color w:val="1155cc"/>
            <w:sz w:val="24"/>
            <w:szCs w:val="24"/>
            <w:highlight w:val="green"/>
            <w:u w:val="single"/>
            <w:rtl w:val="0"/>
          </w:rPr>
          <w:t xml:space="preserve">https://www.tiktok.com/forgood?lang=en</w:t>
        </w:r>
      </w:hyperlink>
      <w:r w:rsidDel="00000000" w:rsidR="00000000" w:rsidRPr="00000000">
        <w:rPr>
          <w:rFonts w:ascii="Calibri" w:cs="Calibri" w:eastAsia="Calibri" w:hAnsi="Calibri"/>
          <w:b w:val="1"/>
          <w:color w:val="595959"/>
          <w:sz w:val="24"/>
          <w:szCs w:val="24"/>
          <w:highlight w:val="green"/>
          <w:rtl w:val="0"/>
        </w:rPr>
        <w:t xml:space="preserve">&gt;</w:t>
      </w:r>
    </w:p>
    <w:p w:rsidR="00000000" w:rsidDel="00000000" w:rsidP="00000000" w:rsidRDefault="00000000" w:rsidRPr="00000000" w14:paraId="00000088">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89">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8A">
      <w:pPr>
        <w:rPr>
          <w:b w:val="1"/>
          <w:sz w:val="24"/>
          <w:szCs w:val="24"/>
          <w:highlight w:val="green"/>
        </w:rPr>
      </w:pPr>
      <w:r w:rsidDel="00000000" w:rsidR="00000000" w:rsidRPr="00000000">
        <w:rPr>
          <w:b w:val="1"/>
          <w:sz w:val="24"/>
          <w:szCs w:val="24"/>
          <w:highlight w:val="green"/>
          <w:rtl w:val="0"/>
        </w:rPr>
        <w:t xml:space="preserve">#MyEarthHour2019</w:t>
      </w:r>
    </w:p>
    <w:p w:rsidR="00000000" w:rsidDel="00000000" w:rsidP="00000000" w:rsidRDefault="00000000" w:rsidRPr="00000000" w14:paraId="0000008B">
      <w:pPr>
        <w:spacing w:before="360" w:line="523.6363636363636" w:lineRule="auto"/>
        <w:rPr>
          <w:b w:val="1"/>
          <w:color w:val="4f525a"/>
          <w:sz w:val="24"/>
          <w:szCs w:val="24"/>
          <w:highlight w:val="green"/>
        </w:rPr>
      </w:pPr>
      <w:r w:rsidDel="00000000" w:rsidR="00000000" w:rsidRPr="00000000">
        <w:rPr>
          <w:b w:val="1"/>
          <w:color w:val="4f525a"/>
          <w:sz w:val="24"/>
          <w:szCs w:val="24"/>
          <w:highlight w:val="green"/>
          <w:rtl w:val="0"/>
        </w:rPr>
        <w:t xml:space="preserve">Earth Hour, initiated by World Wildlife Fund, is the world’s largest collective environmental movement, which launches annual public celebrations in 3,500 cities across more than 170 countries. TikTok joined the 2019 Earth Hour campaign as a global partner of WWF, inviting users and celebrities around the world to support environmental protection.</w:t>
      </w:r>
    </w:p>
    <w:p w:rsidR="00000000" w:rsidDel="00000000" w:rsidP="00000000" w:rsidRDefault="00000000" w:rsidRPr="00000000" w14:paraId="0000008C">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50K</w:t>
      </w:r>
      <w:r w:rsidDel="00000000" w:rsidR="00000000" w:rsidRPr="00000000">
        <w:rPr>
          <w:rFonts w:ascii="Calibri" w:cs="Calibri" w:eastAsia="Calibri" w:hAnsi="Calibri"/>
          <w:b w:val="1"/>
          <w:sz w:val="24"/>
          <w:szCs w:val="24"/>
          <w:highlight w:val="green"/>
          <w:rtl w:val="0"/>
        </w:rPr>
        <w:t xml:space="preserve"> videos created</w:t>
      </w:r>
    </w:p>
    <w:p w:rsidR="00000000" w:rsidDel="00000000" w:rsidP="00000000" w:rsidRDefault="00000000" w:rsidRPr="00000000" w14:paraId="0000008D">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100M</w:t>
      </w:r>
      <w:r w:rsidDel="00000000" w:rsidR="00000000" w:rsidRPr="00000000">
        <w:rPr>
          <w:rFonts w:ascii="Calibri" w:cs="Calibri" w:eastAsia="Calibri" w:hAnsi="Calibri"/>
          <w:b w:val="1"/>
          <w:sz w:val="24"/>
          <w:szCs w:val="24"/>
          <w:highlight w:val="green"/>
          <w:rtl w:val="0"/>
        </w:rPr>
        <w:t xml:space="preserve"> video views</w:t>
      </w:r>
    </w:p>
    <w:p w:rsidR="00000000" w:rsidDel="00000000" w:rsidP="00000000" w:rsidRDefault="00000000" w:rsidRPr="00000000" w14:paraId="0000008E">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4.5M</w:t>
      </w:r>
      <w:r w:rsidDel="00000000" w:rsidR="00000000" w:rsidRPr="00000000">
        <w:rPr>
          <w:rFonts w:ascii="Calibri" w:cs="Calibri" w:eastAsia="Calibri" w:hAnsi="Calibri"/>
          <w:b w:val="1"/>
          <w:sz w:val="24"/>
          <w:szCs w:val="24"/>
          <w:highlight w:val="green"/>
          <w:rtl w:val="0"/>
        </w:rPr>
        <w:t xml:space="preserve"> in-app likes</w:t>
      </w:r>
    </w:p>
    <w:p w:rsidR="00000000" w:rsidDel="00000000" w:rsidP="00000000" w:rsidRDefault="00000000" w:rsidRPr="00000000" w14:paraId="0000008F">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90">
      <w:pPr>
        <w:spacing w:after="240" w:before="240" w:lineRule="auto"/>
        <w:rPr>
          <w:rFonts w:ascii="Calibri" w:cs="Calibri" w:eastAsia="Calibri" w:hAnsi="Calibri"/>
          <w:b w:val="1"/>
          <w:color w:val="595959"/>
          <w:sz w:val="24"/>
          <w:szCs w:val="24"/>
          <w:highlight w:val="green"/>
        </w:rPr>
      </w:pPr>
      <w:r w:rsidDel="00000000" w:rsidR="00000000" w:rsidRPr="00000000">
        <w:rPr>
          <w:rFonts w:ascii="Calibri" w:cs="Calibri" w:eastAsia="Calibri" w:hAnsi="Calibri"/>
          <w:b w:val="1"/>
          <w:color w:val="595959"/>
          <w:sz w:val="24"/>
          <w:szCs w:val="24"/>
          <w:highlight w:val="green"/>
          <w:rtl w:val="0"/>
        </w:rPr>
        <w:t xml:space="preserve">From &lt;</w:t>
      </w:r>
      <w:hyperlink r:id="rId45">
        <w:r w:rsidDel="00000000" w:rsidR="00000000" w:rsidRPr="00000000">
          <w:rPr>
            <w:rFonts w:ascii="Calibri" w:cs="Calibri" w:eastAsia="Calibri" w:hAnsi="Calibri"/>
            <w:b w:val="1"/>
            <w:color w:val="1155cc"/>
            <w:sz w:val="24"/>
            <w:szCs w:val="24"/>
            <w:highlight w:val="green"/>
            <w:u w:val="single"/>
            <w:rtl w:val="0"/>
          </w:rPr>
          <w:t xml:space="preserve">https://www.tiktok.com/forgood?lang=en</w:t>
        </w:r>
      </w:hyperlink>
      <w:r w:rsidDel="00000000" w:rsidR="00000000" w:rsidRPr="00000000">
        <w:rPr>
          <w:rFonts w:ascii="Calibri" w:cs="Calibri" w:eastAsia="Calibri" w:hAnsi="Calibri"/>
          <w:b w:val="1"/>
          <w:color w:val="595959"/>
          <w:sz w:val="24"/>
          <w:szCs w:val="24"/>
          <w:highlight w:val="green"/>
          <w:rtl w:val="0"/>
        </w:rPr>
        <w:t xml:space="preserve">&gt;</w:t>
      </w:r>
    </w:p>
    <w:p w:rsidR="00000000" w:rsidDel="00000000" w:rsidP="00000000" w:rsidRDefault="00000000" w:rsidRPr="00000000" w14:paraId="00000091">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92">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93">
      <w:pPr>
        <w:rPr>
          <w:b w:val="1"/>
          <w:sz w:val="24"/>
          <w:szCs w:val="24"/>
          <w:highlight w:val="green"/>
        </w:rPr>
      </w:pPr>
      <w:r w:rsidDel="00000000" w:rsidR="00000000" w:rsidRPr="00000000">
        <w:rPr>
          <w:b w:val="1"/>
          <w:sz w:val="24"/>
          <w:szCs w:val="24"/>
          <w:highlight w:val="green"/>
          <w:rtl w:val="0"/>
        </w:rPr>
        <w:t xml:space="preserve">#DanceForChange</w:t>
      </w:r>
    </w:p>
    <w:p w:rsidR="00000000" w:rsidDel="00000000" w:rsidP="00000000" w:rsidRDefault="00000000" w:rsidRPr="00000000" w14:paraId="00000094">
      <w:pPr>
        <w:spacing w:before="360" w:line="523.6363636363636" w:lineRule="auto"/>
        <w:rPr>
          <w:b w:val="1"/>
          <w:color w:val="4f525a"/>
          <w:sz w:val="24"/>
          <w:szCs w:val="24"/>
          <w:highlight w:val="green"/>
        </w:rPr>
      </w:pPr>
      <w:r w:rsidDel="00000000" w:rsidR="00000000" w:rsidRPr="00000000">
        <w:rPr>
          <w:b w:val="1"/>
          <w:color w:val="4f525a"/>
          <w:sz w:val="24"/>
          <w:szCs w:val="24"/>
          <w:highlight w:val="green"/>
          <w:rtl w:val="0"/>
        </w:rPr>
        <w:t xml:space="preserve">The United Nation’s International Fund for Agricultural Development (IFAD) launched the world’s largest dance challenge to help people in rural areas of Africa and other developing countries. IFAD’s #DanceForChange TikTok’s videos were created by our users as a virtual petition to increase investment in sustainable agriculture.</w:t>
      </w:r>
    </w:p>
    <w:p w:rsidR="00000000" w:rsidDel="00000000" w:rsidP="00000000" w:rsidRDefault="00000000" w:rsidRPr="00000000" w14:paraId="00000095">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33K</w:t>
      </w:r>
      <w:r w:rsidDel="00000000" w:rsidR="00000000" w:rsidRPr="00000000">
        <w:rPr>
          <w:rFonts w:ascii="Calibri" w:cs="Calibri" w:eastAsia="Calibri" w:hAnsi="Calibri"/>
          <w:b w:val="1"/>
          <w:sz w:val="24"/>
          <w:szCs w:val="24"/>
          <w:highlight w:val="green"/>
          <w:rtl w:val="0"/>
        </w:rPr>
        <w:t xml:space="preserve"> videos created</w:t>
      </w:r>
    </w:p>
    <w:p w:rsidR="00000000" w:rsidDel="00000000" w:rsidP="00000000" w:rsidRDefault="00000000" w:rsidRPr="00000000" w14:paraId="00000096">
      <w:pPr>
        <w:rPr>
          <w:rFonts w:ascii="Calibri" w:cs="Calibri" w:eastAsia="Calibri" w:hAnsi="Calibri"/>
          <w:b w:val="1"/>
          <w:sz w:val="24"/>
          <w:szCs w:val="24"/>
          <w:highlight w:val="green"/>
        </w:rPr>
      </w:pPr>
      <w:r w:rsidDel="00000000" w:rsidR="00000000" w:rsidRPr="00000000">
        <w:rPr>
          <w:rFonts w:ascii="Calibri" w:cs="Calibri" w:eastAsia="Calibri" w:hAnsi="Calibri"/>
          <w:b w:val="1"/>
          <w:color w:val="fe2c55"/>
          <w:sz w:val="24"/>
          <w:szCs w:val="24"/>
          <w:highlight w:val="green"/>
          <w:rtl w:val="0"/>
        </w:rPr>
        <w:t xml:space="preserve">81M</w:t>
      </w:r>
      <w:r w:rsidDel="00000000" w:rsidR="00000000" w:rsidRPr="00000000">
        <w:rPr>
          <w:rFonts w:ascii="Calibri" w:cs="Calibri" w:eastAsia="Calibri" w:hAnsi="Calibri"/>
          <w:b w:val="1"/>
          <w:sz w:val="24"/>
          <w:szCs w:val="24"/>
          <w:highlight w:val="green"/>
          <w:rtl w:val="0"/>
        </w:rPr>
        <w:t xml:space="preserve"> video views</w:t>
      </w:r>
    </w:p>
    <w:p w:rsidR="00000000" w:rsidDel="00000000" w:rsidP="00000000" w:rsidRDefault="00000000" w:rsidRPr="00000000" w14:paraId="00000097">
      <w:pPr>
        <w:rPr>
          <w:rFonts w:ascii="Calibri" w:cs="Calibri" w:eastAsia="Calibri" w:hAnsi="Calibri"/>
          <w:b w:val="1"/>
          <w:sz w:val="24"/>
          <w:szCs w:val="24"/>
          <w:highlight w:val="green"/>
        </w:rPr>
      </w:pPr>
      <w:r w:rsidDel="00000000" w:rsidR="00000000" w:rsidRPr="00000000">
        <w:rPr>
          <w:rFonts w:ascii="Calibri" w:cs="Calibri" w:eastAsia="Calibri" w:hAnsi="Calibri"/>
          <w:b w:val="1"/>
          <w:sz w:val="24"/>
          <w:szCs w:val="24"/>
          <w:highlight w:val="green"/>
          <w:rtl w:val="0"/>
        </w:rPr>
        <w:t xml:space="preserve"> </w:t>
      </w:r>
    </w:p>
    <w:p w:rsidR="00000000" w:rsidDel="00000000" w:rsidP="00000000" w:rsidRDefault="00000000" w:rsidRPr="00000000" w14:paraId="00000098">
      <w:pPr>
        <w:spacing w:after="240" w:before="240" w:lineRule="auto"/>
        <w:rPr>
          <w:rFonts w:ascii="Calibri" w:cs="Calibri" w:eastAsia="Calibri" w:hAnsi="Calibri"/>
          <w:b w:val="1"/>
          <w:color w:val="595959"/>
          <w:sz w:val="24"/>
          <w:szCs w:val="24"/>
          <w:highlight w:val="green"/>
        </w:rPr>
      </w:pPr>
      <w:r w:rsidDel="00000000" w:rsidR="00000000" w:rsidRPr="00000000">
        <w:rPr>
          <w:rFonts w:ascii="Calibri" w:cs="Calibri" w:eastAsia="Calibri" w:hAnsi="Calibri"/>
          <w:b w:val="1"/>
          <w:color w:val="595959"/>
          <w:sz w:val="24"/>
          <w:szCs w:val="24"/>
          <w:highlight w:val="green"/>
          <w:rtl w:val="0"/>
        </w:rPr>
        <w:t xml:space="preserve">From &lt;</w:t>
      </w:r>
      <w:hyperlink r:id="rId46">
        <w:r w:rsidDel="00000000" w:rsidR="00000000" w:rsidRPr="00000000">
          <w:rPr>
            <w:rFonts w:ascii="Calibri" w:cs="Calibri" w:eastAsia="Calibri" w:hAnsi="Calibri"/>
            <w:b w:val="1"/>
            <w:color w:val="1155cc"/>
            <w:sz w:val="24"/>
            <w:szCs w:val="24"/>
            <w:highlight w:val="green"/>
            <w:u w:val="single"/>
            <w:rtl w:val="0"/>
          </w:rPr>
          <w:t xml:space="preserve">https://www.tiktok.com/forgood?lang=en</w:t>
        </w:r>
      </w:hyperlink>
      <w:r w:rsidDel="00000000" w:rsidR="00000000" w:rsidRPr="00000000">
        <w:rPr>
          <w:rFonts w:ascii="Calibri" w:cs="Calibri" w:eastAsia="Calibri" w:hAnsi="Calibri"/>
          <w:b w:val="1"/>
          <w:color w:val="595959"/>
          <w:sz w:val="24"/>
          <w:szCs w:val="24"/>
          <w:highlight w:val="green"/>
          <w:rtl w:val="0"/>
        </w:rPr>
        <w:t xml:space="preserve">&gt;</w:t>
      </w:r>
    </w:p>
    <w:p w:rsidR="00000000" w:rsidDel="00000000" w:rsidP="00000000" w:rsidRDefault="00000000" w:rsidRPr="00000000" w14:paraId="00000099">
      <w:pPr>
        <w:rPr>
          <w:rFonts w:ascii="Calibri" w:cs="Calibri" w:eastAsia="Calibri" w:hAnsi="Calibri"/>
          <w:b w:val="1"/>
        </w:rPr>
      </w:pPr>
      <w:r w:rsidDel="00000000" w:rsidR="00000000" w:rsidRPr="00000000">
        <w:rPr>
          <w:rFonts w:ascii="Calibri" w:cs="Calibri" w:eastAsia="Calibri" w:hAnsi="Calibri"/>
          <w:b w:val="1"/>
          <w:rtl w:val="0"/>
        </w:rPr>
        <w:t xml:space="preserve">__________________________________________________________________________________</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09A">
      <w:pPr>
        <w:rPr>
          <w:rFonts w:ascii="Calibri" w:cs="Calibri" w:eastAsia="Calibri" w:hAnsi="Calibri"/>
          <w:b w:val="1"/>
          <w:highlight w:val="green"/>
        </w:rPr>
      </w:pPr>
      <w:r w:rsidDel="00000000" w:rsidR="00000000" w:rsidRPr="00000000">
        <w:rPr>
          <w:rtl w:val="0"/>
        </w:rPr>
      </w:r>
    </w:p>
    <w:p w:rsidR="00000000" w:rsidDel="00000000" w:rsidP="00000000" w:rsidRDefault="00000000" w:rsidRPr="00000000" w14:paraId="0000009B">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Social Awareness Campaigns (Music/Film) </w:t>
      </w:r>
    </w:p>
    <w:p w:rsidR="00000000" w:rsidDel="00000000" w:rsidP="00000000" w:rsidRDefault="00000000" w:rsidRPr="00000000" w14:paraId="0000009C">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9D">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9E">
      <w:pPr>
        <w:rPr>
          <w:rFonts w:ascii="Verdana" w:cs="Verdana" w:eastAsia="Verdana" w:hAnsi="Verdana"/>
          <w:b w:val="1"/>
          <w:color w:val="222222"/>
          <w:sz w:val="23"/>
          <w:szCs w:val="23"/>
          <w:highlight w:val="cyan"/>
        </w:rPr>
      </w:pPr>
      <w:r w:rsidDel="00000000" w:rsidR="00000000" w:rsidRPr="00000000">
        <w:rPr>
          <w:rFonts w:ascii="Calibri" w:cs="Calibri" w:eastAsia="Calibri" w:hAnsi="Calibri"/>
          <w:b w:val="1"/>
          <w:highlight w:val="green"/>
          <w:rtl w:val="0"/>
        </w:rPr>
        <w:t xml:space="preserve"> </w:t>
      </w:r>
      <w:r w:rsidDel="00000000" w:rsidR="00000000" w:rsidRPr="00000000">
        <w:rPr>
          <w:rFonts w:ascii="Verdana" w:cs="Verdana" w:eastAsia="Verdana" w:hAnsi="Verdana"/>
          <w:b w:val="1"/>
          <w:color w:val="222222"/>
          <w:sz w:val="23"/>
          <w:szCs w:val="23"/>
          <w:highlight w:val="cyan"/>
          <w:rtl w:val="0"/>
        </w:rPr>
        <w:t xml:space="preserve">Logic</w:t>
      </w:r>
    </w:p>
    <w:p w:rsidR="00000000" w:rsidDel="00000000" w:rsidP="00000000" w:rsidRDefault="00000000" w:rsidRPr="00000000" w14:paraId="0000009F">
      <w:pPr>
        <w:spacing w:after="380" w:lineRule="auto"/>
        <w:rPr>
          <w:rFonts w:ascii="Verdana" w:cs="Verdana" w:eastAsia="Verdana" w:hAnsi="Verdana"/>
          <w:b w:val="1"/>
          <w:color w:val="1155cc"/>
          <w:sz w:val="23"/>
          <w:szCs w:val="23"/>
          <w:highlight w:val="white"/>
          <w:u w:val="single"/>
        </w:rPr>
      </w:pPr>
      <w:r w:rsidDel="00000000" w:rsidR="00000000" w:rsidRPr="00000000">
        <w:rPr>
          <w:rFonts w:ascii="Verdana" w:cs="Verdana" w:eastAsia="Verdana" w:hAnsi="Verdana"/>
          <w:b w:val="1"/>
          <w:color w:val="222222"/>
          <w:sz w:val="23"/>
          <w:szCs w:val="23"/>
          <w:highlight w:val="white"/>
          <w:rtl w:val="0"/>
        </w:rPr>
        <w:t xml:space="preserve">Logic has been recently topping charts with his hit single “1-800-273-8255” </w:t>
      </w:r>
      <w:hyperlink r:id="rId47">
        <w:r w:rsidDel="00000000" w:rsidR="00000000" w:rsidRPr="00000000">
          <w:rPr>
            <w:rFonts w:ascii="Verdana" w:cs="Verdana" w:eastAsia="Verdana" w:hAnsi="Verdana"/>
            <w:b w:val="1"/>
            <w:color w:val="1155cc"/>
            <w:sz w:val="23"/>
            <w:szCs w:val="23"/>
            <w:highlight w:val="white"/>
            <w:u w:val="single"/>
            <w:rtl w:val="0"/>
          </w:rPr>
          <w:t xml:space="preserve">raising awareness of suicide</w:t>
        </w:r>
      </w:hyperlink>
      <w:r w:rsidDel="00000000" w:rsidR="00000000" w:rsidRPr="00000000">
        <w:rPr>
          <w:rFonts w:ascii="Verdana" w:cs="Verdana" w:eastAsia="Verdana" w:hAnsi="Verdana"/>
          <w:b w:val="1"/>
          <w:color w:val="222222"/>
          <w:sz w:val="23"/>
          <w:szCs w:val="23"/>
          <w:highlight w:val="white"/>
          <w:rtl w:val="0"/>
        </w:rPr>
        <w:t xml:space="preserve">. However Logic has been raising his voice to other social issues since the beginning of his music career. Logic uses music as a way to reach his audience about social issues like police brutality and racism. In his more recent album “Everybody” Logic</w:t>
      </w:r>
      <w:r w:rsidDel="00000000" w:rsidR="00000000" w:rsidRPr="00000000">
        <w:rPr>
          <w:rFonts w:ascii="Verdana" w:cs="Verdana" w:eastAsia="Verdana" w:hAnsi="Verdana"/>
          <w:b w:val="1"/>
          <w:sz w:val="23"/>
          <w:szCs w:val="23"/>
          <w:highlight w:val="white"/>
          <w:rtl w:val="0"/>
        </w:rPr>
        <w:t xml:space="preserve"> </w:t>
      </w:r>
      <w:hyperlink r:id="rId48">
        <w:r w:rsidDel="00000000" w:rsidR="00000000" w:rsidRPr="00000000">
          <w:rPr>
            <w:rFonts w:ascii="Verdana" w:cs="Verdana" w:eastAsia="Verdana" w:hAnsi="Verdana"/>
            <w:b w:val="1"/>
            <w:color w:val="1155cc"/>
            <w:sz w:val="23"/>
            <w:szCs w:val="23"/>
            <w:highlight w:val="white"/>
            <w:u w:val="single"/>
            <w:rtl w:val="0"/>
          </w:rPr>
          <w:t xml:space="preserve">tackles equality for every gender, religion, race, and sexual ordination</w:t>
        </w:r>
      </w:hyperlink>
      <w:r w:rsidDel="00000000" w:rsidR="00000000" w:rsidRPr="00000000">
        <w:rPr>
          <w:rtl w:val="0"/>
        </w:rPr>
      </w:r>
    </w:p>
    <w:p w:rsidR="00000000" w:rsidDel="00000000" w:rsidP="00000000" w:rsidRDefault="00000000" w:rsidRPr="00000000" w14:paraId="000000A0">
      <w:pPr>
        <w:spacing w:after="380" w:lineRule="auto"/>
        <w:rPr>
          <w:rFonts w:ascii="Verdana" w:cs="Verdana" w:eastAsia="Verdana" w:hAnsi="Verdana"/>
          <w:b w:val="1"/>
          <w:color w:val="222222"/>
          <w:sz w:val="23"/>
          <w:szCs w:val="23"/>
          <w:highlight w:val="cyan"/>
        </w:rPr>
      </w:pPr>
      <w:r w:rsidDel="00000000" w:rsidR="00000000" w:rsidRPr="00000000">
        <w:rPr>
          <w:rFonts w:ascii="Verdana" w:cs="Verdana" w:eastAsia="Verdana" w:hAnsi="Verdana"/>
          <w:b w:val="1"/>
          <w:color w:val="222222"/>
          <w:sz w:val="23"/>
          <w:szCs w:val="23"/>
          <w:highlight w:val="cyan"/>
          <w:rtl w:val="0"/>
        </w:rPr>
        <w:t xml:space="preserve">Delcan Mckenna</w:t>
      </w:r>
    </w:p>
    <w:p w:rsidR="00000000" w:rsidDel="00000000" w:rsidP="00000000" w:rsidRDefault="00000000" w:rsidRPr="00000000" w14:paraId="000000A1">
      <w:pPr>
        <w:spacing w:after="380" w:lineRule="auto"/>
        <w:rPr>
          <w:rFonts w:ascii="Verdana" w:cs="Verdana" w:eastAsia="Verdana" w:hAnsi="Verdana"/>
          <w:b w:val="1"/>
          <w:color w:val="222222"/>
          <w:sz w:val="23"/>
          <w:szCs w:val="23"/>
          <w:highlight w:val="white"/>
        </w:rPr>
      </w:pPr>
      <w:r w:rsidDel="00000000" w:rsidR="00000000" w:rsidRPr="00000000">
        <w:rPr>
          <w:rFonts w:ascii="Verdana" w:cs="Verdana" w:eastAsia="Verdana" w:hAnsi="Verdana"/>
          <w:b w:val="1"/>
          <w:color w:val="222222"/>
          <w:sz w:val="23"/>
          <w:szCs w:val="23"/>
          <w:highlight w:val="white"/>
          <w:rtl w:val="0"/>
        </w:rPr>
        <w:t xml:space="preserve">Delcan McKenna is not shy about showing his opinion through music. At just the age of 16, Delcan has been speaking about corruption through his hit song “Brazil.” Delcan is tackling issues like politics, abusive relationships, and trans youth discrimination in his most recent album. He is shaping up to be one of the voices of our generation.</w:t>
      </w:r>
    </w:p>
    <w:p w:rsidR="00000000" w:rsidDel="00000000" w:rsidP="00000000" w:rsidRDefault="00000000" w:rsidRPr="00000000" w14:paraId="000000A2">
      <w:pPr>
        <w:spacing w:after="380" w:lineRule="auto"/>
        <w:rPr>
          <w:rFonts w:ascii="Verdana" w:cs="Verdana" w:eastAsia="Verdana" w:hAnsi="Verdana"/>
          <w:b w:val="1"/>
          <w:color w:val="222222"/>
          <w:sz w:val="23"/>
          <w:szCs w:val="23"/>
          <w:highlight w:val="cyan"/>
        </w:rPr>
      </w:pPr>
      <w:r w:rsidDel="00000000" w:rsidR="00000000" w:rsidRPr="00000000">
        <w:rPr>
          <w:rFonts w:ascii="Verdana" w:cs="Verdana" w:eastAsia="Verdana" w:hAnsi="Verdana"/>
          <w:b w:val="1"/>
          <w:color w:val="222222"/>
          <w:sz w:val="23"/>
          <w:szCs w:val="23"/>
          <w:highlight w:val="cyan"/>
          <w:rtl w:val="0"/>
        </w:rPr>
        <w:t xml:space="preserve">Demi Lovato</w:t>
      </w:r>
    </w:p>
    <w:p w:rsidR="00000000" w:rsidDel="00000000" w:rsidP="00000000" w:rsidRDefault="00000000" w:rsidRPr="00000000" w14:paraId="000000A3">
      <w:pPr>
        <w:spacing w:after="380" w:lineRule="auto"/>
        <w:rPr>
          <w:rFonts w:ascii="Verdana" w:cs="Verdana" w:eastAsia="Verdana" w:hAnsi="Verdana"/>
          <w:b w:val="1"/>
          <w:color w:val="222222"/>
          <w:sz w:val="23"/>
          <w:szCs w:val="23"/>
          <w:highlight w:val="white"/>
        </w:rPr>
      </w:pPr>
      <w:hyperlink r:id="rId49">
        <w:r w:rsidDel="00000000" w:rsidR="00000000" w:rsidRPr="00000000">
          <w:rPr>
            <w:rFonts w:ascii="Verdana" w:cs="Verdana" w:eastAsia="Verdana" w:hAnsi="Verdana"/>
            <w:b w:val="1"/>
            <w:color w:val="1155cc"/>
            <w:sz w:val="23"/>
            <w:szCs w:val="23"/>
            <w:highlight w:val="white"/>
            <w:u w:val="single"/>
            <w:rtl w:val="0"/>
          </w:rPr>
          <w:t xml:space="preserve">Demi Lovato has been very open</w:t>
        </w:r>
      </w:hyperlink>
      <w:r w:rsidDel="00000000" w:rsidR="00000000" w:rsidRPr="00000000">
        <w:rPr>
          <w:rFonts w:ascii="Verdana" w:cs="Verdana" w:eastAsia="Verdana" w:hAnsi="Verdana"/>
          <w:b w:val="1"/>
          <w:color w:val="222222"/>
          <w:sz w:val="23"/>
          <w:szCs w:val="23"/>
          <w:highlight w:val="white"/>
          <w:rtl w:val="0"/>
        </w:rPr>
        <w:t xml:space="preserve"> about her past problems and has become an inspiration to many. She has been an active advocate fighting against mental health and self-images issues that her fans face. She recently did a documentary “Simply Complicated” where she talks about what it was facing addiction, mental issues, and bulimia and how she recovered from them.</w:t>
      </w:r>
    </w:p>
    <w:p w:rsidR="00000000" w:rsidDel="00000000" w:rsidP="00000000" w:rsidRDefault="00000000" w:rsidRPr="00000000" w14:paraId="000000A4">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A5">
      <w:pPr>
        <w:spacing w:after="240" w:before="240" w:lineRule="auto"/>
        <w:rPr>
          <w:rFonts w:ascii="Calibri" w:cs="Calibri" w:eastAsia="Calibri" w:hAnsi="Calibri"/>
          <w:b w:val="1"/>
          <w:color w:val="595959"/>
          <w:sz w:val="18"/>
          <w:szCs w:val="18"/>
          <w:highlight w:val="green"/>
        </w:rPr>
      </w:pPr>
      <w:r w:rsidDel="00000000" w:rsidR="00000000" w:rsidRPr="00000000">
        <w:rPr>
          <w:rFonts w:ascii="Calibri" w:cs="Calibri" w:eastAsia="Calibri" w:hAnsi="Calibri"/>
          <w:b w:val="1"/>
          <w:color w:val="595959"/>
          <w:sz w:val="18"/>
          <w:szCs w:val="18"/>
          <w:highlight w:val="green"/>
          <w:rtl w:val="0"/>
        </w:rPr>
        <w:t xml:space="preserve">From &lt;</w:t>
      </w:r>
      <w:hyperlink r:id="rId50">
        <w:r w:rsidDel="00000000" w:rsidR="00000000" w:rsidRPr="00000000">
          <w:rPr>
            <w:rFonts w:ascii="Calibri" w:cs="Calibri" w:eastAsia="Calibri" w:hAnsi="Calibri"/>
            <w:b w:val="1"/>
            <w:color w:val="1155cc"/>
            <w:sz w:val="18"/>
            <w:szCs w:val="18"/>
            <w:highlight w:val="green"/>
            <w:u w:val="single"/>
            <w:rtl w:val="0"/>
          </w:rPr>
          <w:t xml:space="preserve">https://www.readunwritten.com/2017/12/01/7-artists-raising-awareness-social-issues/</w:t>
        </w:r>
      </w:hyperlink>
      <w:r w:rsidDel="00000000" w:rsidR="00000000" w:rsidRPr="00000000">
        <w:rPr>
          <w:rFonts w:ascii="Calibri" w:cs="Calibri" w:eastAsia="Calibri" w:hAnsi="Calibri"/>
          <w:b w:val="1"/>
          <w:color w:val="595959"/>
          <w:sz w:val="18"/>
          <w:szCs w:val="18"/>
          <w:highlight w:val="green"/>
          <w:rtl w:val="0"/>
        </w:rPr>
        <w:t xml:space="preserve">&gt;</w:t>
      </w:r>
    </w:p>
    <w:p w:rsidR="00000000" w:rsidDel="00000000" w:rsidP="00000000" w:rsidRDefault="00000000" w:rsidRPr="00000000" w14:paraId="000000A6">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______________________________________________________________________________________________</w:t>
      </w:r>
    </w:p>
    <w:p w:rsidR="00000000" w:rsidDel="00000000" w:rsidP="00000000" w:rsidRDefault="00000000" w:rsidRPr="00000000" w14:paraId="000000A7">
      <w:pPr>
        <w:rPr>
          <w:rFonts w:ascii="Calibri" w:cs="Calibri" w:eastAsia="Calibri" w:hAnsi="Calibri"/>
          <w:b w:val="1"/>
          <w:color w:val="1155cc"/>
          <w:highlight w:val="green"/>
          <w:u w:val="single"/>
        </w:rPr>
      </w:pPr>
      <w:hyperlink r:id="rId51">
        <w:r w:rsidDel="00000000" w:rsidR="00000000" w:rsidRPr="00000000">
          <w:rPr>
            <w:rFonts w:ascii="Calibri" w:cs="Calibri" w:eastAsia="Calibri" w:hAnsi="Calibri"/>
            <w:b w:val="1"/>
            <w:color w:val="1155cc"/>
            <w:highlight w:val="green"/>
            <w:u w:val="single"/>
            <w:rtl w:val="0"/>
          </w:rPr>
          <w:t xml:space="preserve">https://www.radiox.co.uk/features/x-lists/best-protest-songs/</w:t>
        </w:r>
      </w:hyperlink>
      <w:r w:rsidDel="00000000" w:rsidR="00000000" w:rsidRPr="00000000">
        <w:rPr>
          <w:rtl w:val="0"/>
        </w:rPr>
      </w:r>
    </w:p>
    <w:p w:rsidR="00000000" w:rsidDel="00000000" w:rsidP="00000000" w:rsidRDefault="00000000" w:rsidRPr="00000000" w14:paraId="000000A8">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A9">
      <w:pPr>
        <w:rPr>
          <w:rFonts w:ascii="Calibri" w:cs="Calibri" w:eastAsia="Calibri" w:hAnsi="Calibri"/>
          <w:b w:val="1"/>
          <w:sz w:val="36"/>
          <w:szCs w:val="36"/>
          <w:highlight w:val="green"/>
        </w:rPr>
      </w:pPr>
      <w:r w:rsidDel="00000000" w:rsidR="00000000" w:rsidRPr="00000000">
        <w:rPr>
          <w:rFonts w:ascii="Calibri" w:cs="Calibri" w:eastAsia="Calibri" w:hAnsi="Calibri"/>
          <w:b w:val="1"/>
          <w:sz w:val="36"/>
          <w:szCs w:val="36"/>
          <w:highlight w:val="green"/>
          <w:rtl w:val="0"/>
        </w:rPr>
        <w:t xml:space="preserve">Metallica - One (1988)</w:t>
      </w:r>
    </w:p>
    <w:p w:rsidR="00000000" w:rsidDel="00000000" w:rsidP="00000000" w:rsidRDefault="00000000" w:rsidRPr="00000000" w14:paraId="000000AA">
      <w:pPr>
        <w:rPr>
          <w:rFonts w:ascii="Calibri" w:cs="Calibri" w:eastAsia="Calibri" w:hAnsi="Calibri"/>
          <w:b w:val="1"/>
          <w:color w:val="2c2c2c"/>
          <w:sz w:val="24"/>
          <w:szCs w:val="24"/>
          <w:shd w:fill="f5f5f5" w:val="clear"/>
        </w:rPr>
      </w:pPr>
      <w:r w:rsidDel="00000000" w:rsidR="00000000" w:rsidRPr="00000000">
        <w:rPr>
          <w:rFonts w:ascii="Calibri" w:cs="Calibri" w:eastAsia="Calibri" w:hAnsi="Calibri"/>
          <w:b w:val="1"/>
          <w:color w:val="2c2c2c"/>
          <w:sz w:val="24"/>
          <w:szCs w:val="24"/>
          <w:shd w:fill="f5f5f5" w:val="clear"/>
          <w:rtl w:val="0"/>
        </w:rPr>
        <w:t xml:space="preserve">Dalton Trumbo's famous anti-war novel was written in 1939 about a young soldier in the First World War who is injured and loses his arms, legs, eyes, tongue, face… but his mind is still alert, leaving him trapped in a useless body to consider his fate. This harrowing book was turned into an equally harrowing film in 1971, when the Vietnam War made the story still relevant. Metallica took the novel as the inspiration for their 1988 track One, and included clips from the movie in the video, while Trumbo’s eventful life was made into a biopic starring Byran Cranston in 2015.</w:t>
      </w:r>
    </w:p>
    <w:p w:rsidR="00000000" w:rsidDel="00000000" w:rsidP="00000000" w:rsidRDefault="00000000" w:rsidRPr="00000000" w14:paraId="000000AB">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AC">
      <w:pPr>
        <w:rPr>
          <w:rFonts w:ascii="Calibri" w:cs="Calibri" w:eastAsia="Calibri" w:hAnsi="Calibri"/>
          <w:b w:val="1"/>
          <w:sz w:val="36"/>
          <w:szCs w:val="36"/>
          <w:highlight w:val="green"/>
        </w:rPr>
      </w:pPr>
      <w:r w:rsidDel="00000000" w:rsidR="00000000" w:rsidRPr="00000000">
        <w:rPr>
          <w:rFonts w:ascii="Calibri" w:cs="Calibri" w:eastAsia="Calibri" w:hAnsi="Calibri"/>
          <w:b w:val="1"/>
          <w:sz w:val="36"/>
          <w:szCs w:val="36"/>
          <w:highlight w:val="green"/>
          <w:rtl w:val="0"/>
        </w:rPr>
        <w:t xml:space="preserve">Pink Floyd - Another Brick In The Wall (Part 2) (1979)</w:t>
      </w:r>
    </w:p>
    <w:p w:rsidR="00000000" w:rsidDel="00000000" w:rsidP="00000000" w:rsidRDefault="00000000" w:rsidRPr="00000000" w14:paraId="000000AD">
      <w:pPr>
        <w:rPr>
          <w:rFonts w:ascii="Calibri" w:cs="Calibri" w:eastAsia="Calibri" w:hAnsi="Calibri"/>
          <w:b w:val="1"/>
          <w:color w:val="2c2c2c"/>
          <w:sz w:val="24"/>
          <w:szCs w:val="24"/>
          <w:shd w:fill="f5f5f5" w:val="clear"/>
        </w:rPr>
      </w:pPr>
      <w:r w:rsidDel="00000000" w:rsidR="00000000" w:rsidRPr="00000000">
        <w:rPr>
          <w:rFonts w:ascii="Calibri" w:cs="Calibri" w:eastAsia="Calibri" w:hAnsi="Calibri"/>
          <w:b w:val="1"/>
          <w:color w:val="2c2c2c"/>
          <w:sz w:val="24"/>
          <w:szCs w:val="24"/>
          <w:shd w:fill="f5f5f5" w:val="clear"/>
          <w:rtl w:val="0"/>
        </w:rPr>
        <w:t xml:space="preserve">Roger Waters’ double album The Wall concerns war, society and personal alienation, but the big hit (and the last No 1 of the 1970s) concerned more mundane things: the oppression of individual personalities to conform while in school. Hey! Teacher! Leave them kids alone!</w:t>
      </w:r>
    </w:p>
    <w:p w:rsidR="00000000" w:rsidDel="00000000" w:rsidP="00000000" w:rsidRDefault="00000000" w:rsidRPr="00000000" w14:paraId="000000AE">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AF">
      <w:pPr>
        <w:rPr>
          <w:rFonts w:ascii="Calibri" w:cs="Calibri" w:eastAsia="Calibri" w:hAnsi="Calibri"/>
          <w:b w:val="1"/>
          <w:sz w:val="36"/>
          <w:szCs w:val="36"/>
          <w:highlight w:val="green"/>
        </w:rPr>
      </w:pPr>
      <w:r w:rsidDel="00000000" w:rsidR="00000000" w:rsidRPr="00000000">
        <w:rPr>
          <w:rFonts w:ascii="Calibri" w:cs="Calibri" w:eastAsia="Calibri" w:hAnsi="Calibri"/>
          <w:b w:val="1"/>
          <w:sz w:val="36"/>
          <w:szCs w:val="36"/>
          <w:highlight w:val="green"/>
          <w:rtl w:val="0"/>
        </w:rPr>
        <w:t xml:space="preserve">Hozier and Mavis Staples - Nina Cried Power</w:t>
      </w:r>
    </w:p>
    <w:p w:rsidR="00000000" w:rsidDel="00000000" w:rsidP="00000000" w:rsidRDefault="00000000" w:rsidRPr="00000000" w14:paraId="000000B0">
      <w:pPr>
        <w:rPr>
          <w:rFonts w:ascii="Calibri" w:cs="Calibri" w:eastAsia="Calibri" w:hAnsi="Calibri"/>
          <w:b w:val="1"/>
          <w:color w:val="2c2c2c"/>
          <w:sz w:val="24"/>
          <w:szCs w:val="24"/>
          <w:shd w:fill="f5f5f5" w:val="clear"/>
        </w:rPr>
      </w:pPr>
      <w:r w:rsidDel="00000000" w:rsidR="00000000" w:rsidRPr="00000000">
        <w:rPr>
          <w:rFonts w:ascii="Calibri" w:cs="Calibri" w:eastAsia="Calibri" w:hAnsi="Calibri"/>
          <w:b w:val="1"/>
          <w:color w:val="2c2c2c"/>
          <w:sz w:val="24"/>
          <w:szCs w:val="24"/>
          <w:shd w:fill="f5f5f5" w:val="clear"/>
          <w:rtl w:val="0"/>
        </w:rPr>
        <w:t xml:space="preserve">The Irish singer-songwriter looks back on a century of civil rights protest with the voice of Mavis Staples, whose father was personal friends with Martin Luther King Jr and who was one of THE voices of the movement. The lyrics sum up the defiance: “Power has been cried by those stronger than me / Straight into the face that tells you to rattle your chains</w:t>
      </w:r>
    </w:p>
    <w:p w:rsidR="00000000" w:rsidDel="00000000" w:rsidP="00000000" w:rsidRDefault="00000000" w:rsidRPr="00000000" w14:paraId="000000B1">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B2">
      <w:pPr>
        <w:rPr>
          <w:rFonts w:ascii="Calibri" w:cs="Calibri" w:eastAsia="Calibri" w:hAnsi="Calibri"/>
          <w:b w:val="1"/>
          <w:sz w:val="36"/>
          <w:szCs w:val="36"/>
          <w:highlight w:val="green"/>
        </w:rPr>
      </w:pPr>
      <w:r w:rsidDel="00000000" w:rsidR="00000000" w:rsidRPr="00000000">
        <w:rPr>
          <w:rFonts w:ascii="Calibri" w:cs="Calibri" w:eastAsia="Calibri" w:hAnsi="Calibri"/>
          <w:b w:val="1"/>
          <w:sz w:val="36"/>
          <w:szCs w:val="36"/>
          <w:highlight w:val="green"/>
          <w:rtl w:val="0"/>
        </w:rPr>
        <w:t xml:space="preserve">Tom Robinson - Glad To Be Gay (1978)</w:t>
      </w:r>
    </w:p>
    <w:p w:rsidR="00000000" w:rsidDel="00000000" w:rsidP="00000000" w:rsidRDefault="00000000" w:rsidRPr="00000000" w14:paraId="000000B3">
      <w:pPr>
        <w:rPr>
          <w:rFonts w:ascii="Calibri" w:cs="Calibri" w:eastAsia="Calibri" w:hAnsi="Calibri"/>
          <w:b w:val="1"/>
          <w:color w:val="2c2c2c"/>
          <w:sz w:val="24"/>
          <w:szCs w:val="24"/>
          <w:shd w:fill="f5f5f5" w:val="clear"/>
        </w:rPr>
      </w:pPr>
      <w:r w:rsidDel="00000000" w:rsidR="00000000" w:rsidRPr="00000000">
        <w:rPr>
          <w:rFonts w:ascii="Calibri" w:cs="Calibri" w:eastAsia="Calibri" w:hAnsi="Calibri"/>
          <w:b w:val="1"/>
          <w:color w:val="2c2c2c"/>
          <w:sz w:val="24"/>
          <w:szCs w:val="24"/>
          <w:shd w:fill="f5f5f5" w:val="clear"/>
          <w:rtl w:val="0"/>
        </w:rPr>
        <w:t xml:space="preserve">Hard to believe, but homosexuality was only decriminalised in 1967 - however, even ten years later, gay culture was still a target for abuse, violence and even police victimisation. Now better known as a broadcaster, Robinson’s song was direct, confrontational and heartfelt. The BBC refused to play it on the Top 40 countdown, but it became the defining anthem of gay liberation in Britain. As Robinson said before his famous performance of this song at The Secret Policeman's Ball in 1979: "You don't have to be gay to sing this song - but it helps."</w:t>
      </w:r>
    </w:p>
    <w:p w:rsidR="00000000" w:rsidDel="00000000" w:rsidP="00000000" w:rsidRDefault="00000000" w:rsidRPr="00000000" w14:paraId="000000B4">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B5">
      <w:pPr>
        <w:rPr>
          <w:rFonts w:ascii="Calibri" w:cs="Calibri" w:eastAsia="Calibri" w:hAnsi="Calibri"/>
          <w:b w:val="1"/>
          <w:sz w:val="36"/>
          <w:szCs w:val="36"/>
          <w:highlight w:val="green"/>
        </w:rPr>
      </w:pPr>
      <w:r w:rsidDel="00000000" w:rsidR="00000000" w:rsidRPr="00000000">
        <w:rPr>
          <w:rFonts w:ascii="Calibri" w:cs="Calibri" w:eastAsia="Calibri" w:hAnsi="Calibri"/>
          <w:b w:val="1"/>
          <w:sz w:val="36"/>
          <w:szCs w:val="36"/>
          <w:highlight w:val="green"/>
          <w:rtl w:val="0"/>
        </w:rPr>
        <w:t xml:space="preserve">M.I.A. - Paper Planes (2008)</w:t>
      </w:r>
    </w:p>
    <w:p w:rsidR="00000000" w:rsidDel="00000000" w:rsidP="00000000" w:rsidRDefault="00000000" w:rsidRPr="00000000" w14:paraId="000000B6">
      <w:pPr>
        <w:rPr>
          <w:rFonts w:ascii="Calibri" w:cs="Calibri" w:eastAsia="Calibri" w:hAnsi="Calibri"/>
          <w:b w:val="1"/>
          <w:color w:val="2c2c2c"/>
          <w:sz w:val="24"/>
          <w:szCs w:val="24"/>
          <w:shd w:fill="f5f5f5" w:val="clear"/>
        </w:rPr>
      </w:pPr>
      <w:r w:rsidDel="00000000" w:rsidR="00000000" w:rsidRPr="00000000">
        <w:rPr>
          <w:rFonts w:ascii="Calibri" w:cs="Calibri" w:eastAsia="Calibri" w:hAnsi="Calibri"/>
          <w:b w:val="1"/>
          <w:color w:val="2c2c2c"/>
          <w:sz w:val="24"/>
          <w:szCs w:val="24"/>
          <w:shd w:fill="f5f5f5" w:val="clear"/>
          <w:rtl w:val="0"/>
        </w:rPr>
        <w:t xml:space="preserve">Maya Arulpragasam is the daughter of a Sri Lankan Tamil activist, so she’s well-placed to appreciate the daily struggles of immigrants and refugees who hail from areas of conflict.</w:t>
      </w:r>
    </w:p>
    <w:p w:rsidR="00000000" w:rsidDel="00000000" w:rsidP="00000000" w:rsidRDefault="00000000" w:rsidRPr="00000000" w14:paraId="000000B7">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B8">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B9">
      <w:pPr>
        <w:spacing w:after="240" w:before="240" w:lineRule="auto"/>
        <w:rPr>
          <w:rFonts w:ascii="Calibri" w:cs="Calibri" w:eastAsia="Calibri" w:hAnsi="Calibri"/>
          <w:b w:val="1"/>
          <w:color w:val="595959"/>
          <w:sz w:val="18"/>
          <w:szCs w:val="18"/>
          <w:highlight w:val="green"/>
        </w:rPr>
      </w:pPr>
      <w:r w:rsidDel="00000000" w:rsidR="00000000" w:rsidRPr="00000000">
        <w:rPr>
          <w:rFonts w:ascii="Calibri" w:cs="Calibri" w:eastAsia="Calibri" w:hAnsi="Calibri"/>
          <w:b w:val="1"/>
          <w:color w:val="595959"/>
          <w:sz w:val="18"/>
          <w:szCs w:val="18"/>
          <w:highlight w:val="green"/>
          <w:rtl w:val="0"/>
        </w:rPr>
        <w:t xml:space="preserve"> </w:t>
      </w:r>
    </w:p>
    <w:p w:rsidR="00000000" w:rsidDel="00000000" w:rsidP="00000000" w:rsidRDefault="00000000" w:rsidRPr="00000000" w14:paraId="000000BA">
      <w:pPr>
        <w:rPr>
          <w:rFonts w:ascii="Calibri" w:cs="Calibri" w:eastAsia="Calibri" w:hAnsi="Calibri"/>
          <w:b w:val="1"/>
          <w:sz w:val="36"/>
          <w:szCs w:val="36"/>
          <w:highlight w:val="green"/>
        </w:rPr>
      </w:pPr>
      <w:r w:rsidDel="00000000" w:rsidR="00000000" w:rsidRPr="00000000">
        <w:rPr>
          <w:rFonts w:ascii="Calibri" w:cs="Calibri" w:eastAsia="Calibri" w:hAnsi="Calibri"/>
          <w:b w:val="1"/>
          <w:sz w:val="36"/>
          <w:szCs w:val="36"/>
          <w:highlight w:val="green"/>
          <w:rtl w:val="0"/>
        </w:rPr>
        <w:t xml:space="preserve">Rage Against The Machine – Killing In The Name (1992)</w:t>
      </w:r>
    </w:p>
    <w:p w:rsidR="00000000" w:rsidDel="00000000" w:rsidP="00000000" w:rsidRDefault="00000000" w:rsidRPr="00000000" w14:paraId="000000BB">
      <w:pPr>
        <w:rPr>
          <w:rFonts w:ascii="Calibri" w:cs="Calibri" w:eastAsia="Calibri" w:hAnsi="Calibri"/>
          <w:b w:val="1"/>
          <w:i w:val="1"/>
          <w:color w:val="1155cc"/>
          <w:highlight w:val="green"/>
          <w:u w:val="single"/>
        </w:rPr>
      </w:pPr>
      <w:r w:rsidDel="00000000" w:rsidR="00000000" w:rsidRPr="00000000">
        <w:rPr>
          <w:rFonts w:ascii="Calibri" w:cs="Calibri" w:eastAsia="Calibri" w:hAnsi="Calibri"/>
          <w:b w:val="1"/>
          <w:highlight w:val="green"/>
          <w:rtl w:val="0"/>
        </w:rPr>
        <w:t xml:space="preserve">LA Riots, April 1992. </w:t>
      </w:r>
      <w:r w:rsidDel="00000000" w:rsidR="00000000" w:rsidRPr="00000000">
        <w:rPr>
          <w:rFonts w:ascii="Calibri" w:cs="Calibri" w:eastAsia="Calibri" w:hAnsi="Calibri"/>
          <w:b w:val="1"/>
          <w:i w:val="1"/>
          <w:highlight w:val="green"/>
          <w:rtl w:val="0"/>
        </w:rPr>
        <w:t xml:space="preserve">Picture: </w:t>
      </w:r>
      <w:hyperlink r:id="rId52">
        <w:r w:rsidDel="00000000" w:rsidR="00000000" w:rsidRPr="00000000">
          <w:rPr>
            <w:rFonts w:ascii="Calibri" w:cs="Calibri" w:eastAsia="Calibri" w:hAnsi="Calibri"/>
            <w:b w:val="1"/>
            <w:i w:val="1"/>
            <w:color w:val="1155cc"/>
            <w:highlight w:val="green"/>
            <w:u w:val="single"/>
            <w:rtl w:val="0"/>
          </w:rPr>
          <w:t xml:space="preserve">MIKE NELSON/AFP/Getty Images</w:t>
        </w:r>
      </w:hyperlink>
      <w:r w:rsidDel="00000000" w:rsidR="00000000" w:rsidRPr="00000000">
        <w:rPr>
          <w:rtl w:val="0"/>
        </w:rPr>
      </w:r>
    </w:p>
    <w:p w:rsidR="00000000" w:rsidDel="00000000" w:rsidP="00000000" w:rsidRDefault="00000000" w:rsidRPr="00000000" w14:paraId="000000BC">
      <w:pPr>
        <w:rPr>
          <w:rFonts w:ascii="Calibri" w:cs="Calibri" w:eastAsia="Calibri" w:hAnsi="Calibri"/>
          <w:b w:val="1"/>
          <w:color w:val="2c2c2c"/>
          <w:sz w:val="24"/>
          <w:szCs w:val="24"/>
          <w:shd w:fill="f5f5f5" w:val="clear"/>
        </w:rPr>
      </w:pPr>
      <w:r w:rsidDel="00000000" w:rsidR="00000000" w:rsidRPr="00000000">
        <w:rPr>
          <w:rFonts w:ascii="Calibri" w:cs="Calibri" w:eastAsia="Calibri" w:hAnsi="Calibri"/>
          <w:b w:val="1"/>
          <w:color w:val="2c2c2c"/>
          <w:sz w:val="24"/>
          <w:szCs w:val="24"/>
          <w:shd w:fill="f5f5f5" w:val="clear"/>
          <w:rtl w:val="0"/>
        </w:rPr>
        <w:t xml:space="preserve">Rodney King was savagely beaten by members of the Los Angeles police in March 1991, and the whole incident was caught on camera. The subsequent acquittal of the officers in question on 29 April 1992 caused many to accuse the LAPD of institutionalised racism and sparked the worst riots in the US since the 1960s. Rage Against The Machine's classic track was released in November that year and compares such racism to the notorious cross-burning activities of the Ku Klux Klan.</w:t>
      </w:r>
    </w:p>
    <w:p w:rsidR="00000000" w:rsidDel="00000000" w:rsidP="00000000" w:rsidRDefault="00000000" w:rsidRPr="00000000" w14:paraId="000000BD">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BE">
      <w:pPr>
        <w:spacing w:after="240" w:before="240" w:lineRule="auto"/>
        <w:rPr>
          <w:rFonts w:ascii="Calibri" w:cs="Calibri" w:eastAsia="Calibri" w:hAnsi="Calibri"/>
          <w:b w:val="1"/>
          <w:color w:val="595959"/>
          <w:sz w:val="18"/>
          <w:szCs w:val="18"/>
          <w:highlight w:val="green"/>
        </w:rPr>
      </w:pPr>
      <w:r w:rsidDel="00000000" w:rsidR="00000000" w:rsidRPr="00000000">
        <w:rPr>
          <w:rFonts w:ascii="Calibri" w:cs="Calibri" w:eastAsia="Calibri" w:hAnsi="Calibri"/>
          <w:b w:val="1"/>
          <w:color w:val="595959"/>
          <w:sz w:val="18"/>
          <w:szCs w:val="18"/>
          <w:highlight w:val="green"/>
          <w:rtl w:val="0"/>
        </w:rPr>
        <w:t xml:space="preserve"> </w:t>
      </w:r>
    </w:p>
    <w:p w:rsidR="00000000" w:rsidDel="00000000" w:rsidP="00000000" w:rsidRDefault="00000000" w:rsidRPr="00000000" w14:paraId="000000BF">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C0">
      <w:pPr>
        <w:rPr>
          <w:rFonts w:ascii="Calibri" w:cs="Calibri" w:eastAsia="Calibri" w:hAnsi="Calibri"/>
          <w:b w:val="1"/>
          <w:sz w:val="36"/>
          <w:szCs w:val="36"/>
          <w:highlight w:val="green"/>
        </w:rPr>
      </w:pPr>
      <w:r w:rsidDel="00000000" w:rsidR="00000000" w:rsidRPr="00000000">
        <w:rPr>
          <w:rFonts w:ascii="Calibri" w:cs="Calibri" w:eastAsia="Calibri" w:hAnsi="Calibri"/>
          <w:b w:val="1"/>
          <w:sz w:val="36"/>
          <w:szCs w:val="36"/>
          <w:highlight w:val="green"/>
          <w:rtl w:val="0"/>
        </w:rPr>
        <w:t xml:space="preserve">No Doubt - Just A Girl (1995)</w:t>
      </w:r>
    </w:p>
    <w:p w:rsidR="00000000" w:rsidDel="00000000" w:rsidP="00000000" w:rsidRDefault="00000000" w:rsidRPr="00000000" w14:paraId="000000C1">
      <w:pPr>
        <w:rPr>
          <w:rFonts w:ascii="Calibri" w:cs="Calibri" w:eastAsia="Calibri" w:hAnsi="Calibri"/>
          <w:b w:val="1"/>
          <w:color w:val="2c2c2c"/>
          <w:sz w:val="24"/>
          <w:szCs w:val="24"/>
          <w:shd w:fill="f5f5f5" w:val="clear"/>
        </w:rPr>
      </w:pPr>
      <w:r w:rsidDel="00000000" w:rsidR="00000000" w:rsidRPr="00000000">
        <w:rPr>
          <w:rFonts w:ascii="Calibri" w:cs="Calibri" w:eastAsia="Calibri" w:hAnsi="Calibri"/>
          <w:b w:val="1"/>
          <w:color w:val="2c2c2c"/>
          <w:sz w:val="24"/>
          <w:szCs w:val="24"/>
          <w:shd w:fill="f5f5f5" w:val="clear"/>
          <w:rtl w:val="0"/>
        </w:rPr>
        <w:t xml:space="preserve">Fronting a band of men in the male-dominated rock industry must have been a trial for Gwen Stefani, so one of No Doubt’s earliest hits was a weary riposte to sexism and stereotyping: “I'm just a girl in the world / That's all that you'll let me be!”</w:t>
      </w:r>
    </w:p>
    <w:p w:rsidR="00000000" w:rsidDel="00000000" w:rsidP="00000000" w:rsidRDefault="00000000" w:rsidRPr="00000000" w14:paraId="000000C2">
      <w:pPr>
        <w:rPr>
          <w:rFonts w:ascii="Calibri" w:cs="Calibri" w:eastAsia="Calibri" w:hAnsi="Calibri"/>
          <w:b w:val="1"/>
          <w:highlight w:val="green"/>
        </w:rPr>
      </w:pPr>
      <w:r w:rsidDel="00000000" w:rsidR="00000000" w:rsidRPr="00000000">
        <w:rPr>
          <w:rtl w:val="0"/>
        </w:rPr>
      </w:r>
    </w:p>
    <w:p w:rsidR="00000000" w:rsidDel="00000000" w:rsidP="00000000" w:rsidRDefault="00000000" w:rsidRPr="00000000" w14:paraId="000000C3">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C4">
      <w:pPr>
        <w:rPr>
          <w:rFonts w:ascii="Calibri" w:cs="Calibri" w:eastAsia="Calibri" w:hAnsi="Calibri"/>
          <w:b w:val="1"/>
          <w:highlight w:val="green"/>
        </w:rPr>
      </w:pPr>
      <w:r w:rsidDel="00000000" w:rsidR="00000000" w:rsidRPr="00000000">
        <w:rPr>
          <w:rFonts w:ascii="Calibri" w:cs="Calibri" w:eastAsia="Calibri" w:hAnsi="Calibri"/>
          <w:b w:val="1"/>
          <w:highlight w:val="green"/>
          <w:rtl w:val="0"/>
        </w:rPr>
        <w:t xml:space="preserve"> </w:t>
      </w:r>
    </w:p>
    <w:p w:rsidR="00000000" w:rsidDel="00000000" w:rsidP="00000000" w:rsidRDefault="00000000" w:rsidRPr="00000000" w14:paraId="000000C5">
      <w:pPr>
        <w:rPr>
          <w:b w:val="1"/>
          <w:highlight w:val="green"/>
        </w:rPr>
      </w:pP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Calibri"/>
  <w:font w:name="Verdana"/>
  <w:font w:name="Merriweath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9.png"/><Relationship Id="rId42" Type="http://schemas.openxmlformats.org/officeDocument/2006/relationships/hyperlink" Target="https://www.tiktok.com/forgood?lang=en" TargetMode="External"/><Relationship Id="rId41" Type="http://schemas.openxmlformats.org/officeDocument/2006/relationships/hyperlink" Target="https://www.tiktok.com/forgood?lang=en" TargetMode="External"/><Relationship Id="rId44" Type="http://schemas.openxmlformats.org/officeDocument/2006/relationships/hyperlink" Target="https://www.tiktok.com/forgood?lang=en" TargetMode="External"/><Relationship Id="rId43" Type="http://schemas.openxmlformats.org/officeDocument/2006/relationships/hyperlink" Target="https://www.tiktok.com/forgood?lang=en" TargetMode="External"/><Relationship Id="rId46" Type="http://schemas.openxmlformats.org/officeDocument/2006/relationships/hyperlink" Target="https://www.tiktok.com/forgood?lang=en" TargetMode="External"/><Relationship Id="rId45" Type="http://schemas.openxmlformats.org/officeDocument/2006/relationships/hyperlink" Target="https://www.tiktok.com/forgood?lang=e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foodbabe.com/the-worst-ingredient-in-starbucks-unicorn-frappuccino-why-you-shouldnt-drink-it/" TargetMode="External"/><Relationship Id="rId48" Type="http://schemas.openxmlformats.org/officeDocument/2006/relationships/hyperlink" Target="http://www.complex.com/music/2017/05/how-logic-fights-for-equality-on-everybody" TargetMode="External"/><Relationship Id="rId47" Type="http://schemas.openxmlformats.org/officeDocument/2006/relationships/hyperlink" Target="https://www.readunwritten.com/2015/03/04/not-alone-what-college-doesnt-teach-depression/" TargetMode="External"/><Relationship Id="rId49" Type="http://schemas.openxmlformats.org/officeDocument/2006/relationships/hyperlink" Target="https://www.readunwritten.com/2015/12/09/demi-lovato-vanity-fair-makeup-free/" TargetMode="External"/><Relationship Id="rId5" Type="http://schemas.openxmlformats.org/officeDocument/2006/relationships/styles" Target="styles.xml"/><Relationship Id="rId6" Type="http://schemas.openxmlformats.org/officeDocument/2006/relationships/hyperlink" Target="https://blog.hootsuite.com/social-media-campaign-strategy/" TargetMode="External"/><Relationship Id="rId7" Type="http://schemas.openxmlformats.org/officeDocument/2006/relationships/hyperlink" Target="https://www.marketwatch.com/story/starbucks-says-social-media-success-of-unicorn-frappuccino-sets-stage-for-frappuccino-happy-hour-2017-04-28" TargetMode="External"/><Relationship Id="rId8" Type="http://schemas.openxmlformats.org/officeDocument/2006/relationships/hyperlink" Target="https://www.instagram.com/explore/tags/unicornfrappuccino/" TargetMode="External"/><Relationship Id="rId31" Type="http://schemas.openxmlformats.org/officeDocument/2006/relationships/image" Target="media/image3.png"/><Relationship Id="rId30" Type="http://schemas.openxmlformats.org/officeDocument/2006/relationships/hyperlink" Target="https://savedelete.com/other/8-creative-social-awareness-campaigns-which-one-of-these-pulled-you/643/" TargetMode="External"/><Relationship Id="rId33" Type="http://schemas.openxmlformats.org/officeDocument/2006/relationships/image" Target="media/image1.png"/><Relationship Id="rId32" Type="http://schemas.openxmlformats.org/officeDocument/2006/relationships/image" Target="media/image2.png"/><Relationship Id="rId35" Type="http://schemas.openxmlformats.org/officeDocument/2006/relationships/hyperlink" Target="https://www.boredpanda.com/powerful-social-advertisements/?utm_source=google&amp;utm_medium=organic&amp;utm_campaign=organic" TargetMode="External"/><Relationship Id="rId34" Type="http://schemas.openxmlformats.org/officeDocument/2006/relationships/image" Target="media/image4.png"/><Relationship Id="rId37" Type="http://schemas.openxmlformats.org/officeDocument/2006/relationships/image" Target="media/image6.png"/><Relationship Id="rId36" Type="http://schemas.openxmlformats.org/officeDocument/2006/relationships/image" Target="media/image8.png"/><Relationship Id="rId39" Type="http://schemas.openxmlformats.org/officeDocument/2006/relationships/image" Target="media/image5.png"/><Relationship Id="rId38" Type="http://schemas.openxmlformats.org/officeDocument/2006/relationships/image" Target="media/image7.png"/><Relationship Id="rId20" Type="http://schemas.openxmlformats.org/officeDocument/2006/relationships/hyperlink" Target="https://twitter.com/intent/like?tweet_id=1084850521196900352" TargetMode="External"/><Relationship Id="rId22" Type="http://schemas.openxmlformats.org/officeDocument/2006/relationships/hyperlink" Target="https://support.twitter.com/articles/20175256" TargetMode="External"/><Relationship Id="rId21" Type="http://schemas.openxmlformats.org/officeDocument/2006/relationships/hyperlink" Target="https://twitter.com/Gillette/status/1084850521196900352" TargetMode="External"/><Relationship Id="rId24" Type="http://schemas.openxmlformats.org/officeDocument/2006/relationships/hyperlink" Target="https://www.edelman.com/earned-brand" TargetMode="External"/><Relationship Id="rId23" Type="http://schemas.openxmlformats.org/officeDocument/2006/relationships/hyperlink" Target="https://twitter.com/Gillette/status/1084850521196900352" TargetMode="External"/><Relationship Id="rId26" Type="http://schemas.openxmlformats.org/officeDocument/2006/relationships/hyperlink" Target="https://twitter.com/PRWeekUS" TargetMode="External"/><Relationship Id="rId25" Type="http://schemas.openxmlformats.org/officeDocument/2006/relationships/hyperlink" Target="https://twitter.com/PRWeekUS" TargetMode="External"/><Relationship Id="rId28" Type="http://schemas.openxmlformats.org/officeDocument/2006/relationships/hyperlink" Target="https://support.twitter.com/articles/20175256" TargetMode="External"/><Relationship Id="rId27" Type="http://schemas.openxmlformats.org/officeDocument/2006/relationships/hyperlink" Target="https://twitter.com/PRWeekUS/status/1085556823719964672" TargetMode="External"/><Relationship Id="rId29" Type="http://schemas.openxmlformats.org/officeDocument/2006/relationships/hyperlink" Target="https://twitter.com/PRWeekUS" TargetMode="External"/><Relationship Id="rId51" Type="http://schemas.openxmlformats.org/officeDocument/2006/relationships/hyperlink" Target="https://www.radiox.co.uk/features/x-lists/best-protest-songs/" TargetMode="External"/><Relationship Id="rId50" Type="http://schemas.openxmlformats.org/officeDocument/2006/relationships/hyperlink" Target="https://www.readunwritten.com/2017/12/01/7-artists-raising-awareness-social-issues/" TargetMode="External"/><Relationship Id="rId52" Type="http://schemas.openxmlformats.org/officeDocument/2006/relationships/hyperlink" Target="https://www.gettyimages.co.uk/license/145955779" TargetMode="External"/><Relationship Id="rId11" Type="http://schemas.openxmlformats.org/officeDocument/2006/relationships/hyperlink" Target="https://www1.nyc.gov/assets/dca/downloads/pdf/partners/Study-of-Gender-Pricing-in-NYC.pdf" TargetMode="External"/><Relationship Id="rId10" Type="http://schemas.openxmlformats.org/officeDocument/2006/relationships/hyperlink" Target="https://www.marketwatch.com/story/starbucks-says-social-media-success-of-unicorn-frappuccino-sets-stage-for-frappuccino-happy-hour-2017-04-28" TargetMode="External"/><Relationship Id="rId13" Type="http://schemas.openxmlformats.org/officeDocument/2006/relationships/hyperlink" Target="https://www.youtube.com/watch?v=P4DDpS685iI" TargetMode="External"/><Relationship Id="rId12" Type="http://schemas.openxmlformats.org/officeDocument/2006/relationships/hyperlink" Target="https://mybillie.com/pages/about" TargetMode="External"/><Relationship Id="rId15" Type="http://schemas.openxmlformats.org/officeDocument/2006/relationships/hyperlink" Target="https://www.newsweek.com/men-are-threatening-boycott-gillette-over-metoo-ad-calling-them-be-their-best-1291857" TargetMode="External"/><Relationship Id="rId14" Type="http://schemas.openxmlformats.org/officeDocument/2006/relationships/hyperlink" Target="https://mybillie.com/pages/imagelibrary" TargetMode="External"/><Relationship Id="rId17" Type="http://schemas.openxmlformats.org/officeDocument/2006/relationships/hyperlink" Target="https://t.co/giHuGDEvlT" TargetMode="External"/><Relationship Id="rId16" Type="http://schemas.openxmlformats.org/officeDocument/2006/relationships/hyperlink" Target="https://t.co/giHuGDEvlT" TargetMode="External"/><Relationship Id="rId19" Type="http://schemas.openxmlformats.org/officeDocument/2006/relationships/hyperlink" Target="https://twitter.com/hashtag/TheBestMenCanBe?src=hash" TargetMode="External"/><Relationship Id="rId18" Type="http://schemas.openxmlformats.org/officeDocument/2006/relationships/hyperlink" Target="https://twitter.com/hashtag/TheBestMenCanBe?src=hash"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erriweather-regular.ttf"/><Relationship Id="rId2" Type="http://schemas.openxmlformats.org/officeDocument/2006/relationships/font" Target="fonts/Merriweather-bold.ttf"/><Relationship Id="rId3" Type="http://schemas.openxmlformats.org/officeDocument/2006/relationships/font" Target="fonts/Merriweather-italic.ttf"/><Relationship Id="rId4" Type="http://schemas.openxmlformats.org/officeDocument/2006/relationships/font" Target="fonts/Merriweather-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